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0318830" w:displacedByCustomXml="next"/>
    <w:bookmarkEnd w:id="0" w:displacedByCustomXml="next"/>
    <w:sdt>
      <w:sdtPr>
        <w:id w:val="935482164"/>
        <w:docPartObj>
          <w:docPartGallery w:val="Cover Pages"/>
          <w:docPartUnique/>
        </w:docPartObj>
      </w:sdtPr>
      <w:sdtEndPr/>
      <w:sdtContent>
        <w:p w14:paraId="03A8296D" w14:textId="05D7C117" w:rsidR="00D556AB" w:rsidRPr="00D06C21" w:rsidRDefault="00184A9C" w:rsidP="00AC58C2">
          <w:pPr>
            <w:spacing w:line="276" w:lineRule="auto"/>
            <w:jc w:val="center"/>
            <w:rPr>
              <w:rFonts w:ascii="Britannic Bold" w:hAnsi="Britannic Bold"/>
              <w:b/>
              <w:bCs/>
              <w:noProof/>
              <w:sz w:val="72"/>
              <w:szCs w:val="72"/>
            </w:rPr>
          </w:pPr>
          <w:r w:rsidRPr="00D06C21">
            <w:rPr>
              <w:rFonts w:ascii="Britannic Bold" w:hAnsi="Britannic Bold"/>
              <w:noProof/>
              <w:sz w:val="144"/>
              <w:szCs w:val="144"/>
            </w:rPr>
            <mc:AlternateContent>
              <mc:Choice Requires="wpg">
                <w:drawing>
                  <wp:anchor distT="0" distB="0" distL="114300" distR="114300" simplePos="0" relativeHeight="251662336" behindDoc="1" locked="0" layoutInCell="1" allowOverlap="1" wp14:anchorId="39294FE6" wp14:editId="674C3F5E">
                    <wp:simplePos x="0" y="0"/>
                    <wp:positionH relativeFrom="page">
                      <wp:posOffset>-4439285</wp:posOffset>
                    </wp:positionH>
                    <wp:positionV relativeFrom="page">
                      <wp:align>top</wp:align>
                    </wp:positionV>
                    <wp:extent cx="4738257" cy="10797025"/>
                    <wp:effectExtent l="0" t="0" r="5715" b="4445"/>
                    <wp:wrapNone/>
                    <wp:docPr id="2" name="Group 2"/>
                    <wp:cNvGraphicFramePr/>
                    <a:graphic xmlns:a="http://schemas.openxmlformats.org/drawingml/2006/main">
                      <a:graphicData uri="http://schemas.microsoft.com/office/word/2010/wordprocessingGroup">
                        <wpg:wgp>
                          <wpg:cNvGrpSpPr/>
                          <wpg:grpSpPr>
                            <a:xfrm flipH="1">
                              <a:off x="0" y="0"/>
                              <a:ext cx="4738257" cy="10797025"/>
                              <a:chOff x="0" y="0"/>
                              <a:chExt cx="2133601" cy="9125712"/>
                            </a:xfrm>
                            <a:solidFill>
                              <a:schemeClr val="accent6">
                                <a:lumMod val="50000"/>
                              </a:schemeClr>
                            </a:solidFill>
                          </wpg:grpSpPr>
                          <wps:wsp>
                            <wps:cNvPr id="3" name="Rectangle 3"/>
                            <wps:cNvSpPr/>
                            <wps:spPr>
                              <a:xfrm>
                                <a:off x="0" y="0"/>
                                <a:ext cx="194535" cy="912571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50880" y="4210050"/>
                                <a:ext cx="1982721" cy="4910328"/>
                                <a:chOff x="128060" y="4211812"/>
                                <a:chExt cx="1258858"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128060" y="4826972"/>
                                  <a:ext cx="1258858" cy="2505863"/>
                                  <a:chOff x="112395" y="4649964"/>
                                  <a:chExt cx="84296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7CC3B7" id="Group 2" o:spid="_x0000_s1026" style="position:absolute;margin-left:-349.55pt;margin-top:0;width:373.1pt;height:850.15pt;flip:x;z-index:-251654144;mso-position-horizontal-relative:page;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" fillcolor="#00b050" stroked="f" strokeweight="1pt"/>
                    <v:group id="Group 5" o:spid="_x0000_s1028" style="position:absolute;left:1508;top:42100;width:19828;height:49103" coordorigin="1280,42118" coordsize="12588,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2" style="position:absolute;left:1280;top:48269;width:12589;height:25059" coordorigin="1123,46499" coordsize="8429,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2" o:spid="_x0000_s104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5" o:spid="_x0000_s104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4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4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5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D06C21" w:rsidRPr="00D06C21">
            <w:rPr>
              <w:rFonts w:ascii="Britannic Bold" w:hAnsi="Britannic Bold"/>
              <w:b/>
              <w:bCs/>
              <w:noProof/>
              <w:sz w:val="144"/>
              <w:szCs w:val="144"/>
            </w:rPr>
            <w:t>EID AL ADHA</w:t>
          </w:r>
          <w:r w:rsidR="00D06C21" w:rsidRPr="00D06C21">
            <w:rPr>
              <w:rFonts w:ascii="Britannic Bold" w:hAnsi="Britannic Bold"/>
              <w:b/>
              <w:bCs/>
              <w:noProof/>
              <w:sz w:val="72"/>
              <w:szCs w:val="72"/>
            </w:rPr>
            <w:t xml:space="preserve"> </w:t>
          </w:r>
          <w:r w:rsidR="00D06C21" w:rsidRPr="00AC58C2">
            <w:rPr>
              <w:rFonts w:ascii="Britannic Bold" w:hAnsi="Britannic Bold"/>
              <w:b/>
              <w:bCs/>
              <w:noProof/>
              <w:sz w:val="136"/>
              <w:szCs w:val="136"/>
            </w:rPr>
            <w:t>CELEBRATIONS</w:t>
          </w:r>
        </w:p>
        <w:p w14:paraId="18909FA0" w14:textId="27633A50" w:rsidR="00613767" w:rsidRDefault="003073AB" w:rsidP="002A41F7">
          <w:pPr>
            <w:spacing w:line="276" w:lineRule="auto"/>
            <w:jc w:val="center"/>
            <w:rPr>
              <w:rFonts w:ascii="Britannic Bold" w:hAnsi="Britannic Bold"/>
              <w:b/>
              <w:bCs/>
              <w:noProof/>
              <w:sz w:val="144"/>
              <w:szCs w:val="144"/>
            </w:rPr>
          </w:pPr>
          <w:r w:rsidRPr="00AC58C2">
            <w:rPr>
              <w:rFonts w:ascii="Britannic Bold" w:hAnsi="Britannic Bold"/>
              <w:b/>
              <w:bCs/>
              <w:noProof/>
              <w:sz w:val="144"/>
              <w:szCs w:val="144"/>
            </w:rPr>
            <w:t>2023</w:t>
          </w:r>
        </w:p>
        <w:p w14:paraId="7E7D834E" w14:textId="6553C01A" w:rsidR="002A41F7" w:rsidRDefault="002A41F7" w:rsidP="00AC58C2">
          <w:pPr>
            <w:spacing w:line="276" w:lineRule="auto"/>
            <w:jc w:val="center"/>
            <w:rPr>
              <w:rFonts w:ascii="Britannic Bold" w:hAnsi="Britannic Bold"/>
              <w:b/>
              <w:bCs/>
              <w:noProof/>
              <w:sz w:val="144"/>
              <w:szCs w:val="144"/>
            </w:rPr>
          </w:pPr>
          <w:r>
            <w:rPr>
              <w:noProof/>
            </w:rPr>
            <w:drawing>
              <wp:inline distT="0" distB="0" distL="0" distR="0" wp14:anchorId="1A13A70D" wp14:editId="2F82B8E2">
                <wp:extent cx="5731510" cy="3821430"/>
                <wp:effectExtent l="19050" t="19050" r="21590" b="26670"/>
                <wp:docPr id="31605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w="12700">
                          <a:solidFill>
                            <a:schemeClr val="tx1"/>
                          </a:solidFill>
                        </a:ln>
                      </pic:spPr>
                    </pic:pic>
                  </a:graphicData>
                </a:graphic>
              </wp:inline>
            </w:drawing>
          </w:r>
        </w:p>
        <w:p w14:paraId="171C8334" w14:textId="77777777" w:rsidR="002A41F7" w:rsidRDefault="002A41F7" w:rsidP="00AC58C2">
          <w:pPr>
            <w:spacing w:line="276" w:lineRule="auto"/>
            <w:jc w:val="center"/>
            <w:rPr>
              <w:rFonts w:ascii="Britannic Bold" w:hAnsi="Britannic Bold"/>
              <w:b/>
              <w:bCs/>
              <w:noProof/>
              <w:sz w:val="24"/>
              <w:szCs w:val="24"/>
            </w:rPr>
          </w:pPr>
        </w:p>
        <w:p w14:paraId="1D64A903" w14:textId="7EBAEF17" w:rsidR="002A41F7" w:rsidRPr="002A41F7" w:rsidRDefault="002A41F7" w:rsidP="00AC58C2">
          <w:pPr>
            <w:spacing w:line="276" w:lineRule="auto"/>
            <w:jc w:val="center"/>
            <w:rPr>
              <w:rFonts w:ascii="Britannic Bold" w:hAnsi="Britannic Bold"/>
              <w:b/>
              <w:bCs/>
              <w:noProof/>
              <w:sz w:val="24"/>
              <w:szCs w:val="24"/>
            </w:rPr>
          </w:pPr>
          <w:r>
            <w:rPr>
              <w:noProof/>
            </w:rPr>
            <w:drawing>
              <wp:anchor distT="0" distB="0" distL="114300" distR="114300" simplePos="0" relativeHeight="251674624" behindDoc="0" locked="0" layoutInCell="1" allowOverlap="1" wp14:anchorId="628B3B1B" wp14:editId="543B3707">
                <wp:simplePos x="0" y="0"/>
                <wp:positionH relativeFrom="margin">
                  <wp:align>center</wp:align>
                </wp:positionH>
                <wp:positionV relativeFrom="paragraph">
                  <wp:posOffset>241995</wp:posOffset>
                </wp:positionV>
                <wp:extent cx="1266825" cy="1266825"/>
                <wp:effectExtent l="0" t="0" r="9525" b="9525"/>
                <wp:wrapSquare wrapText="bothSides"/>
                <wp:docPr id="1051288678" name="Picture 105128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p>
        <w:p w14:paraId="12897315" w14:textId="1592DE74" w:rsidR="00AC58C2" w:rsidRDefault="00AC58C2" w:rsidP="00AC58C2">
          <w:pPr>
            <w:spacing w:line="276" w:lineRule="auto"/>
            <w:jc w:val="center"/>
            <w:rPr>
              <w:rFonts w:ascii="Britannic Bold" w:hAnsi="Britannic Bold"/>
              <w:b/>
              <w:bCs/>
              <w:noProof/>
              <w:sz w:val="144"/>
              <w:szCs w:val="144"/>
            </w:rPr>
          </w:pPr>
        </w:p>
        <w:p w14:paraId="0A734F48" w14:textId="77777777" w:rsidR="00AC58C2" w:rsidRDefault="00D6070B" w:rsidP="002A41F7">
          <w:pPr>
            <w:tabs>
              <w:tab w:val="left" w:pos="5392"/>
            </w:tabs>
            <w:jc w:val="center"/>
            <w:rPr>
              <w:rFonts w:ascii="Book Antiqua" w:hAnsi="Book Antiqua"/>
              <w:sz w:val="24"/>
              <w:szCs w:val="24"/>
            </w:rPr>
          </w:pPr>
          <w:r>
            <w:rPr>
              <w:noProof/>
            </w:rPr>
            <w:lastRenderedPageBreak/>
            <w:drawing>
              <wp:inline distT="0" distB="0" distL="0" distR="0" wp14:anchorId="690EEAAA" wp14:editId="7C4D70C6">
                <wp:extent cx="1685381" cy="48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7771" b="27207"/>
                        <a:stretch/>
                      </pic:blipFill>
                      <pic:spPr bwMode="auto">
                        <a:xfrm>
                          <a:off x="0" y="0"/>
                          <a:ext cx="1685925" cy="483041"/>
                        </a:xfrm>
                        <a:prstGeom prst="rect">
                          <a:avLst/>
                        </a:prstGeom>
                        <a:noFill/>
                        <a:ln>
                          <a:noFill/>
                        </a:ln>
                        <a:extLst>
                          <a:ext uri="{53640926-AAD7-44D8-BBD7-CCE9431645EC}">
                            <a14:shadowObscured xmlns:a14="http://schemas.microsoft.com/office/drawing/2010/main"/>
                          </a:ext>
                        </a:extLst>
                      </pic:spPr>
                    </pic:pic>
                  </a:graphicData>
                </a:graphic>
              </wp:inline>
            </w:drawing>
          </w:r>
          <w:r w:rsidR="00184A9C">
            <w:br w:type="textWrapping" w:clear="all"/>
          </w:r>
        </w:p>
        <w:p w14:paraId="0FAD2B51" w14:textId="77777777" w:rsidR="00324609" w:rsidRDefault="006830EF" w:rsidP="00324609">
          <w:pPr>
            <w:tabs>
              <w:tab w:val="left" w:pos="5392"/>
            </w:tabs>
            <w:rPr>
              <w:rFonts w:ascii="Book Antiqua" w:hAnsi="Book Antiqua"/>
              <w:sz w:val="24"/>
              <w:szCs w:val="24"/>
            </w:rPr>
          </w:pPr>
          <w:r>
            <w:rPr>
              <w:rFonts w:ascii="Book Antiqua" w:hAnsi="Book Antiqua"/>
              <w:sz w:val="24"/>
              <w:szCs w:val="24"/>
            </w:rPr>
            <w:t>The month of Dhul Hijjah, in which the sacred pilgrimage of Hajj takes place is an overlooked gem of the Islamic calender. It is one of the four sacred months in Islam. Additionally, the first ten days have been specifically highlighted</w:t>
          </w:r>
          <w:r w:rsidR="000C25B2">
            <w:rPr>
              <w:rFonts w:ascii="Book Antiqua" w:hAnsi="Book Antiqua"/>
              <w:sz w:val="24"/>
              <w:szCs w:val="24"/>
            </w:rPr>
            <w:t xml:space="preserve"> as significant</w:t>
          </w:r>
          <w:r>
            <w:rPr>
              <w:rFonts w:ascii="Book Antiqua" w:hAnsi="Book Antiqua"/>
              <w:sz w:val="24"/>
              <w:szCs w:val="24"/>
            </w:rPr>
            <w:t xml:space="preserve"> for worship and devotion</w:t>
          </w:r>
          <w:r w:rsidR="000C25B2">
            <w:rPr>
              <w:rFonts w:ascii="Book Antiqua" w:hAnsi="Book Antiqua"/>
              <w:sz w:val="24"/>
              <w:szCs w:val="24"/>
            </w:rPr>
            <w:t>.</w:t>
          </w:r>
          <w:r w:rsidR="00803B7A">
            <w:rPr>
              <w:rFonts w:ascii="Book Antiqua" w:hAnsi="Book Antiqua"/>
              <w:sz w:val="24"/>
              <w:szCs w:val="24"/>
            </w:rPr>
            <w:t xml:space="preserve"> </w:t>
          </w:r>
          <w:r w:rsidR="000C25B2">
            <w:rPr>
              <w:rFonts w:ascii="Book Antiqua" w:hAnsi="Book Antiqua"/>
              <w:sz w:val="24"/>
              <w:szCs w:val="24"/>
            </w:rPr>
            <w:t xml:space="preserve">The holy prophet Muhammad Mustafa, </w:t>
          </w:r>
          <w:r w:rsidR="0056463F">
            <w:rPr>
              <w:rFonts w:ascii="Book Antiqua" w:hAnsi="Book Antiqua"/>
              <w:sz w:val="24"/>
              <w:szCs w:val="24"/>
            </w:rPr>
            <w:t>m</w:t>
          </w:r>
          <w:r w:rsidR="000C25B2">
            <w:rPr>
              <w:rFonts w:ascii="Book Antiqua" w:hAnsi="Book Antiqua"/>
              <w:sz w:val="24"/>
              <w:szCs w:val="24"/>
            </w:rPr>
            <w:t>ay the peace and blessings of Allah be upon him, has said that there</w:t>
          </w:r>
          <w:r w:rsidR="0056463F">
            <w:rPr>
              <w:rFonts w:ascii="Book Antiqua" w:hAnsi="Book Antiqua"/>
              <w:sz w:val="24"/>
              <w:szCs w:val="24"/>
            </w:rPr>
            <w:t xml:space="preserve"> are</w:t>
          </w:r>
          <w:r w:rsidR="000C25B2">
            <w:rPr>
              <w:rFonts w:ascii="Book Antiqua" w:hAnsi="Book Antiqua"/>
              <w:sz w:val="24"/>
              <w:szCs w:val="24"/>
            </w:rPr>
            <w:t xml:space="preserve"> no other days in which good deeds are more beloved to Allah, may his glory be glorified, than those done in the first ten days of </w:t>
          </w:r>
          <w:r w:rsidR="00324609">
            <w:rPr>
              <w:rFonts w:ascii="Book Antiqua" w:hAnsi="Book Antiqua"/>
              <w:sz w:val="24"/>
              <w:szCs w:val="24"/>
            </w:rPr>
            <w:t>D</w:t>
          </w:r>
          <w:r w:rsidR="000C25B2">
            <w:rPr>
              <w:rFonts w:ascii="Book Antiqua" w:hAnsi="Book Antiqua"/>
              <w:sz w:val="24"/>
              <w:szCs w:val="24"/>
            </w:rPr>
            <w:t xml:space="preserve">hul Hijjah. </w:t>
          </w:r>
        </w:p>
        <w:p w14:paraId="0698F871" w14:textId="0C453389" w:rsidR="00803B7A" w:rsidRPr="00324609" w:rsidRDefault="000C25B2" w:rsidP="00324609">
          <w:pPr>
            <w:tabs>
              <w:tab w:val="left" w:pos="5392"/>
            </w:tabs>
            <w:rPr>
              <w:rFonts w:ascii="Book Antiqua" w:hAnsi="Book Antiqua"/>
              <w:sz w:val="36"/>
              <w:szCs w:val="36"/>
            </w:rPr>
          </w:pPr>
          <w:r>
            <w:rPr>
              <w:rFonts w:ascii="Book Antiqua" w:hAnsi="Book Antiqua"/>
              <w:sz w:val="24"/>
              <w:szCs w:val="24"/>
            </w:rPr>
            <w:t>According to some narrations, when the Qur’an states</w:t>
          </w:r>
          <w:r w:rsidR="00324609">
            <w:rPr>
              <w:rFonts w:ascii="Book Antiqua" w:hAnsi="Book Antiqua"/>
              <w:sz w:val="24"/>
              <w:szCs w:val="24"/>
            </w:rPr>
            <w:t xml:space="preserve"> </w:t>
          </w:r>
          <w:r>
            <w:rPr>
              <w:rFonts w:ascii="Book Antiqua" w:hAnsi="Book Antiqua"/>
              <w:sz w:val="24"/>
              <w:szCs w:val="24"/>
            </w:rPr>
            <w:t>in suratul fajr</w:t>
          </w:r>
          <w:r w:rsidR="005D3B0C">
            <w:rPr>
              <w:rFonts w:ascii="Book Antiqua" w:hAnsi="Book Antiqua"/>
              <w:sz w:val="24"/>
              <w:szCs w:val="24"/>
            </w:rPr>
            <w:t>,</w:t>
          </w:r>
          <w:r w:rsidR="00957501" w:rsidRPr="005D3B0C">
            <w:rPr>
              <w:rStyle w:val="aya-word"/>
              <w:rFonts w:ascii="uthmani-script" w:hAnsi="uthmani-script"/>
              <w:color w:val="004C9B"/>
              <w:sz w:val="24"/>
              <w:szCs w:val="24"/>
              <w:bdr w:val="none" w:sz="0" w:space="0" w:color="auto" w:frame="1"/>
              <w:shd w:val="clear" w:color="auto" w:fill="FFFFFF"/>
            </w:rPr>
            <w:t> </w:t>
          </w:r>
          <w:r w:rsidR="005D3B0C" w:rsidRPr="00493346">
            <w:rPr>
              <w:rStyle w:val="aya-word"/>
              <w:rFonts w:ascii="Times New Roman" w:hAnsi="Times New Roman" w:cs="Times New Roman"/>
              <w:sz w:val="24"/>
              <w:szCs w:val="24"/>
              <w:bdr w:val="none" w:sz="0" w:space="0" w:color="auto" w:frame="1"/>
              <w:shd w:val="clear" w:color="auto" w:fill="FFFFFF"/>
            </w:rPr>
            <w:t>وَٱلْفَجْرِوَلَيَالٍ</w:t>
          </w:r>
          <w:r w:rsidR="005D3B0C" w:rsidRPr="00493346">
            <w:rPr>
              <w:rStyle w:val="aya-word"/>
              <w:rFonts w:ascii="uthmani-script" w:hAnsi="uthmani-script"/>
              <w:sz w:val="24"/>
              <w:szCs w:val="24"/>
              <w:bdr w:val="none" w:sz="0" w:space="0" w:color="auto" w:frame="1"/>
              <w:shd w:val="clear" w:color="auto" w:fill="FFFFFF"/>
            </w:rPr>
            <w:t xml:space="preserve"> </w:t>
          </w:r>
          <w:r w:rsidR="005D3B0C" w:rsidRPr="00493346">
            <w:rPr>
              <w:rStyle w:val="aya-word"/>
              <w:rFonts w:ascii="Times New Roman" w:hAnsi="Times New Roman" w:cs="Times New Roman"/>
              <w:sz w:val="24"/>
              <w:szCs w:val="24"/>
              <w:bdr w:val="none" w:sz="0" w:space="0" w:color="auto" w:frame="1"/>
              <w:shd w:val="clear" w:color="auto" w:fill="FFFFFF"/>
            </w:rPr>
            <w:t>عَشْرٍۢ</w:t>
          </w:r>
          <w:r w:rsidR="00957501" w:rsidRPr="00493346">
            <w:rPr>
              <w:rFonts w:ascii="Book Antiqua" w:hAnsi="Book Antiqua"/>
              <w:sz w:val="24"/>
              <w:szCs w:val="24"/>
            </w:rPr>
            <w:t xml:space="preserve"> </w:t>
          </w:r>
          <w:r w:rsidR="005D3B0C">
            <w:rPr>
              <w:rFonts w:ascii="Book Antiqua" w:hAnsi="Book Antiqua"/>
              <w:sz w:val="24"/>
              <w:szCs w:val="24"/>
            </w:rPr>
            <w:t>‘</w:t>
          </w:r>
          <w:r>
            <w:rPr>
              <w:rFonts w:ascii="Book Antiqua" w:hAnsi="Book Antiqua"/>
              <w:sz w:val="24"/>
              <w:szCs w:val="24"/>
            </w:rPr>
            <w:t>by the dawn and the ten night</w:t>
          </w:r>
          <w:r w:rsidR="005D3B0C">
            <w:rPr>
              <w:rFonts w:ascii="Book Antiqua" w:hAnsi="Book Antiqua"/>
              <w:sz w:val="24"/>
              <w:szCs w:val="24"/>
            </w:rPr>
            <w:t>s</w:t>
          </w:r>
          <w:r w:rsidR="004E05C2">
            <w:rPr>
              <w:rFonts w:ascii="Book Antiqua" w:hAnsi="Book Antiqua"/>
              <w:sz w:val="24"/>
              <w:szCs w:val="24"/>
            </w:rPr>
            <w:t>’</w:t>
          </w:r>
          <w:r w:rsidR="005D3B0C">
            <w:rPr>
              <w:rFonts w:ascii="Book Antiqua" w:hAnsi="Book Antiqua"/>
              <w:sz w:val="24"/>
              <w:szCs w:val="24"/>
            </w:rPr>
            <w:t xml:space="preserve">, it is the first ten </w:t>
          </w:r>
          <w:r>
            <w:rPr>
              <w:rFonts w:ascii="Book Antiqua" w:hAnsi="Book Antiqua"/>
              <w:sz w:val="24"/>
              <w:szCs w:val="24"/>
            </w:rPr>
            <w:t>nights of dhul hijjah</w:t>
          </w:r>
          <w:r w:rsidR="005D3B0C">
            <w:rPr>
              <w:rFonts w:ascii="Book Antiqua" w:hAnsi="Book Antiqua"/>
              <w:sz w:val="24"/>
              <w:szCs w:val="24"/>
            </w:rPr>
            <w:t xml:space="preserve"> that Allah the majestic swears an oath by.</w:t>
          </w:r>
          <w:r w:rsidR="00803B7A">
            <w:rPr>
              <w:rFonts w:ascii="Book Antiqua" w:hAnsi="Book Antiqua"/>
              <w:sz w:val="24"/>
              <w:szCs w:val="24"/>
            </w:rPr>
            <w:t xml:space="preserve"> </w:t>
          </w:r>
          <w:r>
            <w:rPr>
              <w:rFonts w:ascii="Book Antiqua" w:hAnsi="Book Antiqua"/>
              <w:sz w:val="24"/>
              <w:szCs w:val="24"/>
            </w:rPr>
            <w:t xml:space="preserve">The ninth </w:t>
          </w:r>
          <w:r w:rsidR="005D3B0C">
            <w:rPr>
              <w:rFonts w:ascii="Book Antiqua" w:hAnsi="Book Antiqua"/>
              <w:sz w:val="24"/>
              <w:szCs w:val="24"/>
            </w:rPr>
            <w:t xml:space="preserve">day </w:t>
          </w:r>
          <w:r w:rsidR="000112CF">
            <w:rPr>
              <w:rFonts w:ascii="Book Antiqua" w:hAnsi="Book Antiqua"/>
              <w:sz w:val="24"/>
              <w:szCs w:val="24"/>
            </w:rPr>
            <w:t>is known as Arafah</w:t>
          </w:r>
          <w:r w:rsidR="00F525E0">
            <w:rPr>
              <w:rFonts w:ascii="Book Antiqua" w:hAnsi="Book Antiqua"/>
              <w:sz w:val="24"/>
              <w:szCs w:val="24"/>
            </w:rPr>
            <w:t xml:space="preserve">. It is a sanctified day for which special acts of worship have been </w:t>
          </w:r>
          <w:r w:rsidR="00493346">
            <w:rPr>
              <w:rFonts w:ascii="Book Antiqua" w:hAnsi="Book Antiqua"/>
              <w:sz w:val="24"/>
              <w:szCs w:val="24"/>
            </w:rPr>
            <w:t xml:space="preserve">ordained. </w:t>
          </w:r>
        </w:p>
        <w:p w14:paraId="2623D080" w14:textId="2CD3DCD2" w:rsidR="004E05C2" w:rsidRDefault="00493346" w:rsidP="002F07EB">
          <w:pPr>
            <w:pStyle w:val="NoSpacing"/>
            <w:rPr>
              <w:rFonts w:ascii="Book Antiqua" w:hAnsi="Book Antiqua"/>
              <w:sz w:val="24"/>
              <w:szCs w:val="24"/>
            </w:rPr>
          </w:pPr>
          <w:r>
            <w:rPr>
              <w:rFonts w:ascii="Book Antiqua" w:hAnsi="Book Antiqua"/>
              <w:sz w:val="24"/>
              <w:szCs w:val="24"/>
            </w:rPr>
            <w:t xml:space="preserve">The special season culminates in Eid </w:t>
          </w:r>
          <w:r w:rsidR="00E12155">
            <w:rPr>
              <w:rFonts w:ascii="Book Antiqua" w:hAnsi="Book Antiqua"/>
              <w:sz w:val="24"/>
              <w:szCs w:val="24"/>
            </w:rPr>
            <w:t>a</w:t>
          </w:r>
          <w:r>
            <w:rPr>
              <w:rFonts w:ascii="Book Antiqua" w:hAnsi="Book Antiqua"/>
              <w:sz w:val="24"/>
              <w:szCs w:val="24"/>
            </w:rPr>
            <w:t>l Adha, the day on which the Lord bestows his favours on his devotees.</w:t>
          </w:r>
          <w:r w:rsidR="00AC58C2">
            <w:rPr>
              <w:rFonts w:ascii="Book Antiqua" w:hAnsi="Book Antiqua"/>
              <w:sz w:val="24"/>
              <w:szCs w:val="24"/>
            </w:rPr>
            <w:t xml:space="preserve"> </w:t>
          </w:r>
          <w:r w:rsidR="004E05C2">
            <w:rPr>
              <w:rFonts w:ascii="Book Antiqua" w:hAnsi="Book Antiqua"/>
              <w:sz w:val="24"/>
              <w:szCs w:val="24"/>
            </w:rPr>
            <w:t>This day is marked with fervour throughout the muslim community worldwide.</w:t>
          </w:r>
          <w:r w:rsidR="00803B7A">
            <w:rPr>
              <w:rFonts w:ascii="Book Antiqua" w:hAnsi="Book Antiqua"/>
              <w:sz w:val="24"/>
              <w:szCs w:val="24"/>
            </w:rPr>
            <w:t xml:space="preserve"> The Bilal Muslim Mission of Kenya is no exception.</w:t>
          </w:r>
          <w:r w:rsidR="00D40393">
            <w:rPr>
              <w:rFonts w:ascii="Book Antiqua" w:hAnsi="Book Antiqua"/>
              <w:sz w:val="24"/>
              <w:szCs w:val="24"/>
            </w:rPr>
            <w:t xml:space="preserve"> </w:t>
          </w:r>
          <w:r w:rsidR="0038518B">
            <w:rPr>
              <w:rFonts w:ascii="Book Antiqua" w:hAnsi="Book Antiqua"/>
              <w:sz w:val="24"/>
              <w:szCs w:val="24"/>
            </w:rPr>
            <w:t>This year, as in previous years, t</w:t>
          </w:r>
          <w:r w:rsidR="00D40393">
            <w:rPr>
              <w:rFonts w:ascii="Book Antiqua" w:hAnsi="Book Antiqua"/>
              <w:sz w:val="24"/>
              <w:szCs w:val="24"/>
            </w:rPr>
            <w:t xml:space="preserve">he festival of sacrifice was celebrated at all the Bilal supported centres country-wide as well as at the forty independent centres to whom </w:t>
          </w:r>
          <w:r w:rsidR="0038518B">
            <w:rPr>
              <w:rFonts w:ascii="Book Antiqua" w:hAnsi="Book Antiqua"/>
              <w:sz w:val="24"/>
              <w:szCs w:val="24"/>
            </w:rPr>
            <w:t>we extend</w:t>
          </w:r>
          <w:r w:rsidR="00FE35F0">
            <w:rPr>
              <w:rFonts w:ascii="Book Antiqua" w:hAnsi="Book Antiqua"/>
              <w:sz w:val="24"/>
              <w:szCs w:val="24"/>
            </w:rPr>
            <w:t xml:space="preserve"> assistance.</w:t>
          </w:r>
        </w:p>
        <w:p w14:paraId="21B07153" w14:textId="77777777" w:rsidR="00324609" w:rsidRDefault="00324609" w:rsidP="002F07EB">
          <w:pPr>
            <w:pStyle w:val="NoSpacing"/>
            <w:rPr>
              <w:rFonts w:ascii="Book Antiqua" w:hAnsi="Book Antiqua"/>
              <w:sz w:val="24"/>
              <w:szCs w:val="24"/>
            </w:rPr>
          </w:pPr>
        </w:p>
        <w:p w14:paraId="7DE9E101" w14:textId="26CB5EEA" w:rsidR="00324609" w:rsidRDefault="00324609" w:rsidP="00324609">
          <w:pPr>
            <w:pStyle w:val="NoSpacing"/>
            <w:jc w:val="center"/>
            <w:rPr>
              <w:rFonts w:ascii="Book Antiqua" w:hAnsi="Book Antiqua"/>
              <w:sz w:val="24"/>
              <w:szCs w:val="24"/>
            </w:rPr>
          </w:pPr>
          <w:r>
            <w:rPr>
              <w:noProof/>
            </w:rPr>
            <w:drawing>
              <wp:inline distT="0" distB="0" distL="0" distR="0" wp14:anchorId="36453A31" wp14:editId="21FD99FD">
                <wp:extent cx="5731510" cy="3820795"/>
                <wp:effectExtent l="19050" t="19050" r="21590" b="27305"/>
                <wp:docPr id="933007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2AA1BFAA" w14:textId="0A7F2FA3" w:rsidR="00324609" w:rsidRDefault="00324609" w:rsidP="00324609">
          <w:pPr>
            <w:pStyle w:val="NoSpacing"/>
            <w:jc w:val="center"/>
            <w:rPr>
              <w:rFonts w:ascii="Book Antiqua" w:hAnsi="Book Antiqua"/>
              <w:sz w:val="24"/>
              <w:szCs w:val="24"/>
            </w:rPr>
          </w:pPr>
          <w:r>
            <w:rPr>
              <w:noProof/>
            </w:rPr>
            <w:lastRenderedPageBreak/>
            <w:drawing>
              <wp:inline distT="0" distB="0" distL="0" distR="0" wp14:anchorId="480FC793" wp14:editId="571AFEB3">
                <wp:extent cx="5369159" cy="3578646"/>
                <wp:effectExtent l="19050" t="19050" r="22225" b="22225"/>
                <wp:docPr id="736323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0000" cy="3592537"/>
                        </a:xfrm>
                        <a:prstGeom prst="rect">
                          <a:avLst/>
                        </a:prstGeom>
                        <a:noFill/>
                        <a:ln w="12700">
                          <a:solidFill>
                            <a:schemeClr val="tx1"/>
                          </a:solidFill>
                        </a:ln>
                      </pic:spPr>
                    </pic:pic>
                  </a:graphicData>
                </a:graphic>
              </wp:inline>
            </w:drawing>
          </w:r>
        </w:p>
        <w:p w14:paraId="483AF842" w14:textId="77777777" w:rsidR="00324609" w:rsidRDefault="00324609" w:rsidP="002F07EB">
          <w:pPr>
            <w:pStyle w:val="NoSpacing"/>
            <w:rPr>
              <w:rFonts w:ascii="Book Antiqua" w:hAnsi="Book Antiqua"/>
              <w:sz w:val="24"/>
              <w:szCs w:val="24"/>
            </w:rPr>
          </w:pPr>
        </w:p>
        <w:p w14:paraId="1473389C" w14:textId="10953C67" w:rsidR="0038518B" w:rsidRDefault="0038518B" w:rsidP="002F07EB">
          <w:pPr>
            <w:pStyle w:val="NoSpacing"/>
            <w:rPr>
              <w:rFonts w:ascii="Book Antiqua" w:hAnsi="Book Antiqua"/>
              <w:sz w:val="24"/>
              <w:szCs w:val="24"/>
            </w:rPr>
          </w:pPr>
          <w:r>
            <w:rPr>
              <w:rFonts w:ascii="Book Antiqua" w:hAnsi="Book Antiqua"/>
              <w:sz w:val="24"/>
              <w:szCs w:val="24"/>
            </w:rPr>
            <w:t>Rituals of the day included the recitation of Dua Nudba</w:t>
          </w:r>
          <w:r w:rsidR="000F2CEF">
            <w:rPr>
              <w:rFonts w:ascii="Book Antiqua" w:hAnsi="Book Antiqua"/>
              <w:sz w:val="24"/>
              <w:szCs w:val="24"/>
            </w:rPr>
            <w:t xml:space="preserve"> followed by the Eid prayer. Inspiring sermons highlighted the lives and characters of Prophet Ibrahim and his son Prophet Ismail. </w:t>
          </w:r>
          <w:r w:rsidR="00FE35F0">
            <w:rPr>
              <w:rFonts w:ascii="Book Antiqua" w:hAnsi="Book Antiqua"/>
              <w:sz w:val="24"/>
              <w:szCs w:val="24"/>
            </w:rPr>
            <w:t>Facing trial and tribulation in life and t</w:t>
          </w:r>
          <w:r w:rsidR="000F2CEF">
            <w:rPr>
              <w:rFonts w:ascii="Book Antiqua" w:hAnsi="Book Antiqua"/>
              <w:sz w:val="24"/>
              <w:szCs w:val="24"/>
            </w:rPr>
            <w:t>he essence of sacrifice in Islam</w:t>
          </w:r>
          <w:r w:rsidR="00FE35F0">
            <w:rPr>
              <w:rFonts w:ascii="Book Antiqua" w:hAnsi="Book Antiqua"/>
              <w:sz w:val="24"/>
              <w:szCs w:val="24"/>
            </w:rPr>
            <w:t xml:space="preserve"> were</w:t>
          </w:r>
          <w:r w:rsidR="000F2CEF">
            <w:rPr>
              <w:rFonts w:ascii="Book Antiqua" w:hAnsi="Book Antiqua"/>
              <w:sz w:val="24"/>
              <w:szCs w:val="24"/>
            </w:rPr>
            <w:t xml:space="preserve"> the </w:t>
          </w:r>
          <w:r w:rsidR="00E0582D">
            <w:rPr>
              <w:rFonts w:ascii="Book Antiqua" w:hAnsi="Book Antiqua"/>
              <w:sz w:val="24"/>
              <w:szCs w:val="24"/>
            </w:rPr>
            <w:t>central theme</w:t>
          </w:r>
          <w:r w:rsidR="00FE35F0">
            <w:rPr>
              <w:rFonts w:ascii="Book Antiqua" w:hAnsi="Book Antiqua"/>
              <w:sz w:val="24"/>
              <w:szCs w:val="24"/>
            </w:rPr>
            <w:t xml:space="preserve">s. </w:t>
          </w:r>
        </w:p>
        <w:p w14:paraId="4DC93FEA" w14:textId="77777777" w:rsidR="00324609" w:rsidRDefault="00324609" w:rsidP="002F07EB">
          <w:pPr>
            <w:pStyle w:val="NoSpacing"/>
            <w:rPr>
              <w:rFonts w:ascii="Book Antiqua" w:hAnsi="Book Antiqua"/>
              <w:sz w:val="24"/>
              <w:szCs w:val="24"/>
            </w:rPr>
          </w:pPr>
        </w:p>
        <w:p w14:paraId="42A56F2C" w14:textId="4A4C51E9" w:rsidR="00324609" w:rsidRDefault="00324609" w:rsidP="00324609">
          <w:pPr>
            <w:pStyle w:val="NoSpacing"/>
            <w:jc w:val="center"/>
            <w:rPr>
              <w:rFonts w:ascii="Book Antiqua" w:hAnsi="Book Antiqua"/>
              <w:sz w:val="24"/>
              <w:szCs w:val="24"/>
            </w:rPr>
          </w:pPr>
          <w:r>
            <w:rPr>
              <w:noProof/>
            </w:rPr>
            <w:drawing>
              <wp:inline distT="0" distB="0" distL="0" distR="0" wp14:anchorId="7C623982" wp14:editId="0B20A0E6">
                <wp:extent cx="5301653" cy="3533652"/>
                <wp:effectExtent l="19050" t="19050" r="13335" b="10160"/>
                <wp:docPr id="455123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4960" cy="3549186"/>
                        </a:xfrm>
                        <a:prstGeom prst="rect">
                          <a:avLst/>
                        </a:prstGeom>
                        <a:noFill/>
                        <a:ln w="12700">
                          <a:solidFill>
                            <a:schemeClr val="tx1"/>
                          </a:solidFill>
                        </a:ln>
                      </pic:spPr>
                    </pic:pic>
                  </a:graphicData>
                </a:graphic>
              </wp:inline>
            </w:drawing>
          </w:r>
        </w:p>
        <w:p w14:paraId="25C03DAF" w14:textId="77777777" w:rsidR="00DB234C" w:rsidRDefault="00DB234C" w:rsidP="00324609">
          <w:pPr>
            <w:pStyle w:val="NoSpacing"/>
            <w:jc w:val="center"/>
            <w:rPr>
              <w:rFonts w:ascii="Book Antiqua" w:hAnsi="Book Antiqua"/>
              <w:sz w:val="24"/>
              <w:szCs w:val="24"/>
            </w:rPr>
          </w:pPr>
        </w:p>
        <w:p w14:paraId="28868C0E" w14:textId="77777777" w:rsidR="00DB234C" w:rsidRDefault="00DB234C" w:rsidP="002F07EB">
          <w:pPr>
            <w:pStyle w:val="NoSpacing"/>
            <w:rPr>
              <w:rFonts w:ascii="Book Antiqua" w:hAnsi="Book Antiqua"/>
              <w:sz w:val="24"/>
              <w:szCs w:val="24"/>
            </w:rPr>
          </w:pPr>
          <w:r>
            <w:rPr>
              <w:noProof/>
            </w:rPr>
            <w:drawing>
              <wp:inline distT="0" distB="0" distL="0" distR="0" wp14:anchorId="43F68044" wp14:editId="108C26F6">
                <wp:extent cx="5731510" cy="3820160"/>
                <wp:effectExtent l="19050" t="19050" r="21590" b="27940"/>
                <wp:docPr id="585978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0D6C5C33" w14:textId="77777777" w:rsidR="00DB234C" w:rsidRDefault="00DB234C" w:rsidP="002F07EB">
          <w:pPr>
            <w:pStyle w:val="NoSpacing"/>
            <w:rPr>
              <w:rFonts w:ascii="Book Antiqua" w:hAnsi="Book Antiqua"/>
              <w:sz w:val="24"/>
              <w:szCs w:val="24"/>
            </w:rPr>
          </w:pPr>
        </w:p>
        <w:p w14:paraId="7F28FB26" w14:textId="77777777" w:rsidR="00DB234C" w:rsidRDefault="00DB234C" w:rsidP="002F07EB">
          <w:pPr>
            <w:pStyle w:val="NoSpacing"/>
            <w:rPr>
              <w:rFonts w:ascii="Book Antiqua" w:hAnsi="Book Antiqua"/>
              <w:sz w:val="24"/>
              <w:szCs w:val="24"/>
            </w:rPr>
          </w:pPr>
        </w:p>
        <w:p w14:paraId="12A373CA" w14:textId="32B15C45" w:rsidR="00DB234C" w:rsidRDefault="00DB234C" w:rsidP="00DB234C">
          <w:pPr>
            <w:pStyle w:val="NoSpacing"/>
            <w:jc w:val="center"/>
            <w:rPr>
              <w:rFonts w:ascii="Book Antiqua" w:hAnsi="Book Antiqua"/>
              <w:sz w:val="24"/>
              <w:szCs w:val="24"/>
            </w:rPr>
          </w:pPr>
          <w:r>
            <w:rPr>
              <w:noProof/>
            </w:rPr>
            <w:drawing>
              <wp:inline distT="0" distB="0" distL="0" distR="0" wp14:anchorId="213870D1" wp14:editId="5DA5929C">
                <wp:extent cx="5731510" cy="3822065"/>
                <wp:effectExtent l="19050" t="19050" r="21590" b="26035"/>
                <wp:docPr id="916526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w="12700">
                          <a:solidFill>
                            <a:schemeClr val="tx1"/>
                          </a:solidFill>
                        </a:ln>
                      </pic:spPr>
                    </pic:pic>
                  </a:graphicData>
                </a:graphic>
              </wp:inline>
            </w:drawing>
          </w:r>
        </w:p>
        <w:p w14:paraId="404B45A3" w14:textId="77777777" w:rsidR="00DB234C" w:rsidRDefault="00DB234C" w:rsidP="002F07EB">
          <w:pPr>
            <w:pStyle w:val="NoSpacing"/>
            <w:rPr>
              <w:rFonts w:ascii="Book Antiqua" w:hAnsi="Book Antiqua"/>
              <w:sz w:val="24"/>
              <w:szCs w:val="24"/>
            </w:rPr>
          </w:pPr>
        </w:p>
        <w:p w14:paraId="0525C5AE" w14:textId="18CFB4AF" w:rsidR="00DB234C" w:rsidRDefault="00DB234C" w:rsidP="00DB234C">
          <w:pPr>
            <w:pStyle w:val="NoSpacing"/>
            <w:jc w:val="center"/>
            <w:rPr>
              <w:rFonts w:ascii="Book Antiqua" w:hAnsi="Book Antiqua"/>
              <w:sz w:val="24"/>
              <w:szCs w:val="24"/>
            </w:rPr>
          </w:pPr>
          <w:r>
            <w:rPr>
              <w:noProof/>
            </w:rPr>
            <w:drawing>
              <wp:inline distT="0" distB="0" distL="0" distR="0" wp14:anchorId="3875B9E0" wp14:editId="43B50871">
                <wp:extent cx="7756171" cy="5172214"/>
                <wp:effectExtent l="15557" t="22543" r="13018" b="13017"/>
                <wp:docPr id="19666310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763553" cy="5177137"/>
                        </a:xfrm>
                        <a:prstGeom prst="rect">
                          <a:avLst/>
                        </a:prstGeom>
                        <a:noFill/>
                        <a:ln w="12700">
                          <a:solidFill>
                            <a:schemeClr val="tx1"/>
                          </a:solidFill>
                        </a:ln>
                      </pic:spPr>
                    </pic:pic>
                  </a:graphicData>
                </a:graphic>
              </wp:inline>
            </w:drawing>
          </w:r>
        </w:p>
        <w:p w14:paraId="21AE4D21" w14:textId="77777777" w:rsidR="00DB234C" w:rsidRDefault="00DB234C" w:rsidP="002F07EB">
          <w:pPr>
            <w:pStyle w:val="NoSpacing"/>
            <w:rPr>
              <w:rFonts w:ascii="Book Antiqua" w:hAnsi="Book Antiqua"/>
              <w:sz w:val="24"/>
              <w:szCs w:val="24"/>
            </w:rPr>
          </w:pPr>
        </w:p>
        <w:p w14:paraId="2520313B" w14:textId="77777777" w:rsidR="00DB234C" w:rsidRDefault="00DB234C" w:rsidP="002F07EB">
          <w:pPr>
            <w:pStyle w:val="NoSpacing"/>
            <w:rPr>
              <w:rFonts w:ascii="Book Antiqua" w:hAnsi="Book Antiqua"/>
              <w:sz w:val="24"/>
              <w:szCs w:val="24"/>
            </w:rPr>
          </w:pPr>
        </w:p>
        <w:p w14:paraId="69399A38" w14:textId="41ACFCE2" w:rsidR="00FE35F0" w:rsidRDefault="00FE35F0" w:rsidP="002F07EB">
          <w:pPr>
            <w:pStyle w:val="NoSpacing"/>
            <w:rPr>
              <w:rFonts w:ascii="Book Antiqua" w:hAnsi="Book Antiqua"/>
              <w:sz w:val="24"/>
              <w:szCs w:val="24"/>
            </w:rPr>
          </w:pPr>
          <w:r>
            <w:rPr>
              <w:rFonts w:ascii="Book Antiqua" w:hAnsi="Book Antiqua"/>
              <w:sz w:val="24"/>
              <w:szCs w:val="24"/>
            </w:rPr>
            <w:lastRenderedPageBreak/>
            <w:t xml:space="preserve">With generous support from donors and considering the nobility of offering </w:t>
          </w:r>
          <w:r w:rsidR="000704CD">
            <w:rPr>
              <w:rFonts w:ascii="Book Antiqua" w:hAnsi="Book Antiqua"/>
              <w:sz w:val="24"/>
              <w:szCs w:val="24"/>
            </w:rPr>
            <w:t>sacrifice and</w:t>
          </w:r>
          <w:r>
            <w:rPr>
              <w:rFonts w:ascii="Book Antiqua" w:hAnsi="Book Antiqua"/>
              <w:sz w:val="24"/>
              <w:szCs w:val="24"/>
            </w:rPr>
            <w:t xml:space="preserve"> distributing the meat of sacrificial animals on this auspicious day, the aforementioned initiative was undertaken at</w:t>
          </w:r>
          <w:r w:rsidR="00834280">
            <w:rPr>
              <w:rFonts w:ascii="Book Antiqua" w:hAnsi="Book Antiqua"/>
              <w:sz w:val="24"/>
              <w:szCs w:val="24"/>
            </w:rPr>
            <w:t xml:space="preserve"> </w:t>
          </w:r>
          <w:r w:rsidR="000704CD">
            <w:rPr>
              <w:rFonts w:ascii="Book Antiqua" w:hAnsi="Book Antiqua"/>
              <w:sz w:val="24"/>
              <w:szCs w:val="24"/>
            </w:rPr>
            <w:t xml:space="preserve">fifty-one </w:t>
          </w:r>
          <w:r w:rsidR="00834280">
            <w:rPr>
              <w:rFonts w:ascii="Book Antiqua" w:hAnsi="Book Antiqua"/>
              <w:sz w:val="24"/>
              <w:szCs w:val="24"/>
            </w:rPr>
            <w:t>established centres</w:t>
          </w:r>
          <w:r w:rsidR="000704CD">
            <w:rPr>
              <w:rFonts w:ascii="Book Antiqua" w:hAnsi="Book Antiqua"/>
              <w:sz w:val="24"/>
              <w:szCs w:val="24"/>
            </w:rPr>
            <w:t>, fifteen being fully Bilal-backed</w:t>
          </w:r>
          <w:r w:rsidR="00657925">
            <w:rPr>
              <w:rFonts w:ascii="Book Antiqua" w:hAnsi="Book Antiqua"/>
              <w:sz w:val="24"/>
              <w:szCs w:val="24"/>
            </w:rPr>
            <w:t xml:space="preserve"> locations.</w:t>
          </w:r>
          <w:r w:rsidR="00892854">
            <w:rPr>
              <w:rFonts w:ascii="Book Antiqua" w:hAnsi="Book Antiqua"/>
              <w:sz w:val="24"/>
              <w:szCs w:val="24"/>
            </w:rPr>
            <w:t xml:space="preserve"> </w:t>
          </w:r>
          <w:r w:rsidR="00657925">
            <w:rPr>
              <w:rFonts w:ascii="Book Antiqua" w:hAnsi="Book Antiqua"/>
              <w:sz w:val="24"/>
              <w:szCs w:val="24"/>
            </w:rPr>
            <w:t>T</w:t>
          </w:r>
          <w:r w:rsidR="00DB234C">
            <w:rPr>
              <w:rFonts w:ascii="Book Antiqua" w:hAnsi="Book Antiqua"/>
              <w:sz w:val="24"/>
              <w:szCs w:val="24"/>
            </w:rPr>
            <w:t xml:space="preserve">he remaining </w:t>
          </w:r>
          <w:r w:rsidR="00892854">
            <w:rPr>
              <w:rFonts w:ascii="Book Antiqua" w:hAnsi="Book Antiqua"/>
              <w:sz w:val="24"/>
              <w:szCs w:val="24"/>
            </w:rPr>
            <w:t>thirty-six</w:t>
          </w:r>
          <w:r w:rsidR="00DB234C">
            <w:rPr>
              <w:rFonts w:ascii="Book Antiqua" w:hAnsi="Book Antiqua"/>
              <w:sz w:val="24"/>
              <w:szCs w:val="24"/>
            </w:rPr>
            <w:t xml:space="preserve"> were</w:t>
          </w:r>
          <w:r w:rsidR="00892854">
            <w:rPr>
              <w:rFonts w:ascii="Book Antiqua" w:hAnsi="Book Antiqua"/>
              <w:sz w:val="24"/>
              <w:szCs w:val="24"/>
            </w:rPr>
            <w:t xml:space="preserve"> independent centres to whom we extended support. The programme was also conducted in </w:t>
          </w:r>
          <w:r w:rsidR="00834280">
            <w:rPr>
              <w:rFonts w:ascii="Book Antiqua" w:hAnsi="Book Antiqua"/>
              <w:sz w:val="24"/>
              <w:szCs w:val="24"/>
            </w:rPr>
            <w:t xml:space="preserve">other </w:t>
          </w:r>
          <w:r>
            <w:rPr>
              <w:rFonts w:ascii="Book Antiqua" w:hAnsi="Book Antiqua"/>
              <w:sz w:val="24"/>
              <w:szCs w:val="24"/>
            </w:rPr>
            <w:t xml:space="preserve">regions in the Country. </w:t>
          </w:r>
          <w:r w:rsidR="00834280">
            <w:rPr>
              <w:rFonts w:ascii="Book Antiqua" w:hAnsi="Book Antiqua"/>
              <w:sz w:val="24"/>
              <w:szCs w:val="24"/>
            </w:rPr>
            <w:t xml:space="preserve">The meat was distributed to believers in attendance </w:t>
          </w:r>
          <w:r w:rsidR="0091569E">
            <w:rPr>
              <w:rFonts w:ascii="Book Antiqua" w:hAnsi="Book Antiqua"/>
              <w:sz w:val="24"/>
              <w:szCs w:val="24"/>
            </w:rPr>
            <w:t xml:space="preserve">as well as to neighboring families and orphanages. </w:t>
          </w:r>
          <w:bookmarkStart w:id="1" w:name="_GoBack"/>
          <w:bookmarkEnd w:id="1"/>
        </w:p>
        <w:p w14:paraId="6739D281" w14:textId="77777777" w:rsidR="00657925" w:rsidRDefault="00657925" w:rsidP="002F07EB">
          <w:pPr>
            <w:pStyle w:val="NoSpacing"/>
            <w:rPr>
              <w:rFonts w:ascii="Book Antiqua" w:hAnsi="Book Antiqua"/>
              <w:sz w:val="24"/>
              <w:szCs w:val="24"/>
            </w:rPr>
          </w:pPr>
        </w:p>
        <w:p w14:paraId="63E72126" w14:textId="77777777" w:rsidR="00657925" w:rsidRDefault="00657925" w:rsidP="002F07EB">
          <w:pPr>
            <w:pStyle w:val="NoSpacing"/>
            <w:rPr>
              <w:rFonts w:ascii="Book Antiqua" w:hAnsi="Book Antiqua"/>
              <w:sz w:val="24"/>
              <w:szCs w:val="24"/>
            </w:rPr>
          </w:pPr>
        </w:p>
        <w:p w14:paraId="4E8CB951" w14:textId="55AC37E1" w:rsidR="00657925" w:rsidRDefault="00657925" w:rsidP="00657925">
          <w:pPr>
            <w:pStyle w:val="NoSpacing"/>
            <w:jc w:val="center"/>
            <w:rPr>
              <w:rFonts w:ascii="Book Antiqua" w:hAnsi="Book Antiqua"/>
              <w:sz w:val="24"/>
              <w:szCs w:val="24"/>
            </w:rPr>
          </w:pPr>
          <w:r>
            <w:rPr>
              <w:noProof/>
            </w:rPr>
            <w:drawing>
              <wp:inline distT="0" distB="0" distL="0" distR="0" wp14:anchorId="339AC5FD" wp14:editId="020F34C3">
                <wp:extent cx="6367067" cy="4243771"/>
                <wp:effectExtent l="13652" t="24448" r="9843" b="9842"/>
                <wp:docPr id="637724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371536" cy="4246750"/>
                        </a:xfrm>
                        <a:prstGeom prst="rect">
                          <a:avLst/>
                        </a:prstGeom>
                        <a:noFill/>
                        <a:ln w="12700">
                          <a:solidFill>
                            <a:schemeClr val="tx1"/>
                          </a:solidFill>
                        </a:ln>
                      </pic:spPr>
                    </pic:pic>
                  </a:graphicData>
                </a:graphic>
              </wp:inline>
            </w:drawing>
          </w:r>
        </w:p>
        <w:p w14:paraId="4A6C8E3F" w14:textId="77777777" w:rsidR="00AA6A08" w:rsidRDefault="00AA6A08" w:rsidP="00657925">
          <w:pPr>
            <w:pStyle w:val="NoSpacing"/>
            <w:jc w:val="center"/>
            <w:rPr>
              <w:rFonts w:ascii="Book Antiqua" w:hAnsi="Book Antiqua"/>
              <w:sz w:val="24"/>
              <w:szCs w:val="24"/>
            </w:rPr>
          </w:pPr>
        </w:p>
        <w:p w14:paraId="44E22D2D" w14:textId="48210D2F" w:rsidR="00AA6A08" w:rsidRDefault="00AA6A08" w:rsidP="00AA6A08">
          <w:pPr>
            <w:pStyle w:val="NoSpacing"/>
            <w:rPr>
              <w:rFonts w:ascii="Book Antiqua" w:hAnsi="Book Antiqua"/>
              <w:sz w:val="24"/>
              <w:szCs w:val="24"/>
            </w:rPr>
          </w:pPr>
          <w:r>
            <w:rPr>
              <w:noProof/>
            </w:rPr>
            <w:lastRenderedPageBreak/>
            <w:drawing>
              <wp:inline distT="0" distB="0" distL="0" distR="0" wp14:anchorId="7BFD257B" wp14:editId="60511BC6">
                <wp:extent cx="5731510" cy="3820160"/>
                <wp:effectExtent l="19050" t="19050" r="21590" b="27940"/>
                <wp:docPr id="1684825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2646F0AD" w14:textId="77777777" w:rsidR="00AA6A08" w:rsidRDefault="00AA6A08" w:rsidP="00AA6A08">
          <w:pPr>
            <w:pStyle w:val="NoSpacing"/>
            <w:rPr>
              <w:rFonts w:ascii="Book Antiqua" w:hAnsi="Book Antiqua"/>
              <w:sz w:val="24"/>
              <w:szCs w:val="24"/>
            </w:rPr>
          </w:pPr>
        </w:p>
        <w:p w14:paraId="78EFB1AD" w14:textId="77777777" w:rsidR="00171252" w:rsidRDefault="00171252" w:rsidP="00AA6A08">
          <w:pPr>
            <w:pStyle w:val="NoSpacing"/>
            <w:rPr>
              <w:rFonts w:ascii="Book Antiqua" w:hAnsi="Book Antiqua"/>
              <w:sz w:val="24"/>
              <w:szCs w:val="24"/>
            </w:rPr>
          </w:pPr>
        </w:p>
        <w:p w14:paraId="5BB5C7D7" w14:textId="77777777" w:rsidR="00AA6A08" w:rsidRDefault="00AA6A08" w:rsidP="00AA6A08">
          <w:pPr>
            <w:pStyle w:val="NoSpacing"/>
            <w:rPr>
              <w:rFonts w:ascii="Book Antiqua" w:hAnsi="Book Antiqua"/>
              <w:sz w:val="24"/>
              <w:szCs w:val="24"/>
            </w:rPr>
          </w:pPr>
        </w:p>
        <w:p w14:paraId="5F05B82F" w14:textId="7977D81C" w:rsidR="00171252" w:rsidRDefault="00AA6A08" w:rsidP="00171252">
          <w:pPr>
            <w:pStyle w:val="NoSpacing"/>
            <w:jc w:val="center"/>
            <w:rPr>
              <w:rFonts w:ascii="Book Antiqua" w:hAnsi="Book Antiqua"/>
              <w:sz w:val="24"/>
              <w:szCs w:val="24"/>
            </w:rPr>
          </w:pPr>
          <w:r>
            <w:rPr>
              <w:noProof/>
            </w:rPr>
            <w:drawing>
              <wp:inline distT="0" distB="0" distL="0" distR="0" wp14:anchorId="16B05056" wp14:editId="5EAB94EF">
                <wp:extent cx="5731510" cy="3820160"/>
                <wp:effectExtent l="19050" t="19050" r="21590" b="27940"/>
                <wp:docPr id="746611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2190303F" w14:textId="5B3A6199" w:rsidR="00AA6A08" w:rsidRDefault="00AA6A08" w:rsidP="00383EC8">
          <w:pPr>
            <w:pStyle w:val="NoSpacing"/>
            <w:jc w:val="center"/>
            <w:rPr>
              <w:rFonts w:ascii="Book Antiqua" w:hAnsi="Book Antiqua"/>
              <w:sz w:val="24"/>
              <w:szCs w:val="24"/>
            </w:rPr>
          </w:pPr>
          <w:r>
            <w:rPr>
              <w:noProof/>
            </w:rPr>
            <w:lastRenderedPageBreak/>
            <w:drawing>
              <wp:inline distT="0" distB="0" distL="0" distR="0" wp14:anchorId="6A40343B" wp14:editId="7934D103">
                <wp:extent cx="8526374" cy="5682990"/>
                <wp:effectExtent l="12065" t="26035" r="20320" b="20320"/>
                <wp:docPr id="10400691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549992" cy="5698732"/>
                        </a:xfrm>
                        <a:prstGeom prst="rect">
                          <a:avLst/>
                        </a:prstGeom>
                        <a:noFill/>
                        <a:ln w="12700">
                          <a:solidFill>
                            <a:schemeClr val="tx1"/>
                          </a:solidFill>
                        </a:ln>
                      </pic:spPr>
                    </pic:pic>
                  </a:graphicData>
                </a:graphic>
              </wp:inline>
            </w:drawing>
          </w:r>
        </w:p>
        <w:p w14:paraId="2F259666" w14:textId="77777777" w:rsidR="00171252" w:rsidRDefault="00171252" w:rsidP="00383EC8">
          <w:pPr>
            <w:pStyle w:val="NoSpacing"/>
            <w:jc w:val="center"/>
            <w:rPr>
              <w:rFonts w:ascii="Book Antiqua" w:hAnsi="Book Antiqua"/>
              <w:sz w:val="24"/>
              <w:szCs w:val="24"/>
            </w:rPr>
          </w:pPr>
        </w:p>
        <w:p w14:paraId="3036849A" w14:textId="5340CCB7" w:rsidR="00AA6A08" w:rsidRDefault="00383EC8" w:rsidP="00171252">
          <w:pPr>
            <w:pStyle w:val="NoSpacing"/>
            <w:jc w:val="center"/>
            <w:rPr>
              <w:rFonts w:ascii="Book Antiqua" w:hAnsi="Book Antiqua"/>
              <w:sz w:val="24"/>
              <w:szCs w:val="24"/>
            </w:rPr>
          </w:pPr>
          <w:r>
            <w:rPr>
              <w:noProof/>
            </w:rPr>
            <w:drawing>
              <wp:inline distT="0" distB="0" distL="0" distR="0" wp14:anchorId="5355F4D4" wp14:editId="3FACB29C">
                <wp:extent cx="5731510" cy="3820160"/>
                <wp:effectExtent l="19050" t="19050" r="21590" b="27940"/>
                <wp:docPr id="13625883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49D0213D" w14:textId="77777777" w:rsidR="00383EC8" w:rsidRDefault="00383EC8" w:rsidP="00171252">
          <w:pPr>
            <w:pStyle w:val="NoSpacing"/>
            <w:rPr>
              <w:rFonts w:ascii="Book Antiqua" w:hAnsi="Book Antiqua"/>
              <w:sz w:val="24"/>
              <w:szCs w:val="24"/>
            </w:rPr>
          </w:pPr>
        </w:p>
        <w:p w14:paraId="251519AF" w14:textId="77777777" w:rsidR="00383EC8" w:rsidRDefault="00383EC8" w:rsidP="00383EC8">
          <w:pPr>
            <w:pStyle w:val="NoSpacing"/>
            <w:jc w:val="center"/>
            <w:rPr>
              <w:rFonts w:ascii="Book Antiqua" w:hAnsi="Book Antiqua"/>
              <w:sz w:val="24"/>
              <w:szCs w:val="24"/>
            </w:rPr>
          </w:pPr>
        </w:p>
        <w:p w14:paraId="1B79EF74" w14:textId="008E56E8" w:rsidR="00383EC8" w:rsidRDefault="00383EC8" w:rsidP="00171252">
          <w:pPr>
            <w:pStyle w:val="NoSpacing"/>
            <w:jc w:val="center"/>
            <w:rPr>
              <w:rFonts w:ascii="Book Antiqua" w:hAnsi="Book Antiqua"/>
              <w:sz w:val="24"/>
              <w:szCs w:val="24"/>
            </w:rPr>
          </w:pPr>
          <w:r>
            <w:rPr>
              <w:noProof/>
            </w:rPr>
            <w:drawing>
              <wp:inline distT="0" distB="0" distL="0" distR="0" wp14:anchorId="6BB14613" wp14:editId="1BF5E174">
                <wp:extent cx="5731510" cy="3820160"/>
                <wp:effectExtent l="19050" t="19050" r="21590" b="27940"/>
                <wp:docPr id="319729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20B7C2C6" w14:textId="435B80B1" w:rsidR="00BE3BB0" w:rsidRDefault="00BE3BB0" w:rsidP="00BE3BB0">
          <w:pPr>
            <w:pStyle w:val="NoSpacing"/>
            <w:jc w:val="center"/>
            <w:rPr>
              <w:rFonts w:ascii="Book Antiqua" w:hAnsi="Book Antiqua"/>
              <w:sz w:val="24"/>
              <w:szCs w:val="24"/>
            </w:rPr>
          </w:pPr>
          <w:r>
            <w:rPr>
              <w:noProof/>
            </w:rPr>
            <w:lastRenderedPageBreak/>
            <w:drawing>
              <wp:inline distT="0" distB="0" distL="0" distR="0" wp14:anchorId="2864D726" wp14:editId="01084481">
                <wp:extent cx="8513288" cy="5675317"/>
                <wp:effectExtent l="28257" t="9843" r="11748" b="11747"/>
                <wp:docPr id="1216600027" name="Picture 12166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539783" cy="5692980"/>
                        </a:xfrm>
                        <a:prstGeom prst="rect">
                          <a:avLst/>
                        </a:prstGeom>
                        <a:noFill/>
                        <a:ln w="12700">
                          <a:solidFill>
                            <a:sysClr val="windowText" lastClr="000000"/>
                          </a:solidFill>
                        </a:ln>
                      </pic:spPr>
                    </pic:pic>
                  </a:graphicData>
                </a:graphic>
              </wp:inline>
            </w:drawing>
          </w:r>
        </w:p>
        <w:p w14:paraId="59142779" w14:textId="0AD23423" w:rsidR="00BE3BB0" w:rsidRDefault="00BE3BB0" w:rsidP="00BE3BB0">
          <w:pPr>
            <w:pStyle w:val="NoSpacing"/>
            <w:jc w:val="center"/>
            <w:rPr>
              <w:rFonts w:ascii="Book Antiqua" w:hAnsi="Book Antiqua"/>
              <w:sz w:val="24"/>
              <w:szCs w:val="24"/>
            </w:rPr>
          </w:pPr>
          <w:r>
            <w:rPr>
              <w:noProof/>
            </w:rPr>
            <w:lastRenderedPageBreak/>
            <w:drawing>
              <wp:inline distT="0" distB="0" distL="0" distR="0" wp14:anchorId="3D26E314" wp14:editId="29FB4F9B">
                <wp:extent cx="8523351" cy="5682233"/>
                <wp:effectExtent l="10795" t="27305" r="22225" b="22225"/>
                <wp:docPr id="853000233" name="Picture 8530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571150" cy="5714099"/>
                        </a:xfrm>
                        <a:prstGeom prst="rect">
                          <a:avLst/>
                        </a:prstGeom>
                        <a:noFill/>
                        <a:ln w="12700">
                          <a:solidFill>
                            <a:sysClr val="windowText" lastClr="000000"/>
                          </a:solidFill>
                        </a:ln>
                      </pic:spPr>
                    </pic:pic>
                  </a:graphicData>
                </a:graphic>
              </wp:inline>
            </w:drawing>
          </w:r>
        </w:p>
        <w:p w14:paraId="3A6DD59F" w14:textId="5ACF599A" w:rsidR="00383EC8" w:rsidRDefault="00383EC8" w:rsidP="00383EC8">
          <w:pPr>
            <w:pStyle w:val="NoSpacing"/>
            <w:jc w:val="center"/>
            <w:rPr>
              <w:rFonts w:ascii="Book Antiqua" w:hAnsi="Book Antiqua"/>
              <w:sz w:val="24"/>
              <w:szCs w:val="24"/>
            </w:rPr>
          </w:pPr>
          <w:r>
            <w:rPr>
              <w:noProof/>
            </w:rPr>
            <w:lastRenderedPageBreak/>
            <w:drawing>
              <wp:inline distT="0" distB="0" distL="0" distR="0" wp14:anchorId="68799E48" wp14:editId="125D8DC3">
                <wp:extent cx="5731510" cy="3820160"/>
                <wp:effectExtent l="19050" t="19050" r="21590" b="27940"/>
                <wp:docPr id="16660063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50BB2320" w14:textId="77777777" w:rsidR="002E6155" w:rsidRDefault="002E6155" w:rsidP="002E6155">
          <w:pPr>
            <w:pBdr>
              <w:bottom w:val="single" w:sz="12" w:space="4" w:color="70AD47" w:themeColor="accent6"/>
            </w:pBdr>
            <w:spacing w:after="300" w:line="240" w:lineRule="auto"/>
            <w:contextualSpacing/>
            <w:rPr>
              <w:rFonts w:ascii="Book Antiqua" w:eastAsiaTheme="majorEastAsia" w:hAnsi="Book Antiqua" w:cstheme="majorBidi"/>
              <w:color w:val="323E4F" w:themeColor="text2" w:themeShade="BF"/>
              <w:spacing w:val="5"/>
              <w:sz w:val="24"/>
              <w:szCs w:val="24"/>
            </w:rPr>
          </w:pPr>
        </w:p>
        <w:p w14:paraId="3B5D29C7" w14:textId="77777777" w:rsidR="002E6155" w:rsidRDefault="002E6155" w:rsidP="002E6155">
          <w:pPr>
            <w:pBdr>
              <w:bottom w:val="single" w:sz="12" w:space="4" w:color="70AD47" w:themeColor="accent6"/>
            </w:pBdr>
            <w:spacing w:after="300" w:line="240" w:lineRule="auto"/>
            <w:contextualSpacing/>
            <w:rPr>
              <w:rFonts w:ascii="Book Antiqua" w:eastAsiaTheme="majorEastAsia" w:hAnsi="Book Antiqua" w:cstheme="majorBidi"/>
              <w:color w:val="323E4F" w:themeColor="text2" w:themeShade="BF"/>
              <w:spacing w:val="5"/>
              <w:sz w:val="24"/>
              <w:szCs w:val="24"/>
            </w:rPr>
          </w:pPr>
        </w:p>
        <w:p w14:paraId="31CF42B6" w14:textId="773F1276" w:rsidR="002E6155" w:rsidRPr="002E6155" w:rsidRDefault="002E6155" w:rsidP="002E6155">
          <w:pPr>
            <w:pBdr>
              <w:bottom w:val="single" w:sz="12" w:space="4" w:color="70AD47" w:themeColor="accent6"/>
            </w:pBdr>
            <w:spacing w:after="300" w:line="240" w:lineRule="auto"/>
            <w:contextualSpacing/>
            <w:rPr>
              <w:rFonts w:ascii="Book Antiqua" w:eastAsiaTheme="majorEastAsia" w:hAnsi="Book Antiqua" w:cstheme="majorBidi"/>
              <w:color w:val="323E4F" w:themeColor="text2" w:themeShade="BF"/>
              <w:spacing w:val="5"/>
              <w:sz w:val="24"/>
              <w:szCs w:val="24"/>
            </w:rPr>
          </w:pPr>
          <w:r>
            <w:rPr>
              <w:rFonts w:ascii="Book Antiqua" w:eastAsiaTheme="majorEastAsia" w:hAnsi="Book Antiqua" w:cstheme="majorBidi"/>
              <w:color w:val="323E4F" w:themeColor="text2" w:themeShade="BF"/>
              <w:spacing w:val="5"/>
              <w:sz w:val="24"/>
              <w:szCs w:val="24"/>
            </w:rPr>
            <w:t>Impact</w:t>
          </w:r>
        </w:p>
        <w:tbl>
          <w:tblPr>
            <w:tblStyle w:val="GridTable2-Accent6"/>
            <w:tblW w:w="0" w:type="auto"/>
            <w:tblLook w:val="04A0" w:firstRow="1" w:lastRow="0" w:firstColumn="1" w:lastColumn="0" w:noHBand="0" w:noVBand="1"/>
          </w:tblPr>
          <w:tblGrid>
            <w:gridCol w:w="4957"/>
            <w:gridCol w:w="4059"/>
          </w:tblGrid>
          <w:tr w:rsidR="000704CD" w:rsidRPr="00DE21E4" w14:paraId="0A26B4CA" w14:textId="77777777" w:rsidTr="002E615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957" w:type="dxa"/>
                <w:shd w:val="clear" w:color="auto" w:fill="A8D08D" w:themeFill="accent6" w:themeFillTint="99"/>
                <w:vAlign w:val="center"/>
              </w:tcPr>
              <w:p w14:paraId="49F3EADD" w14:textId="2F65416E" w:rsidR="000704CD" w:rsidRPr="001F1140" w:rsidRDefault="00DE21E4" w:rsidP="002E6155">
                <w:pPr>
                  <w:pStyle w:val="m3573988759691016856ydpfafca645yiv5827141653msonormal"/>
                  <w:jc w:val="center"/>
                  <w:rPr>
                    <w:rFonts w:ascii="Book Antiqua" w:hAnsi="Book Antiqua"/>
                    <w:b w:val="0"/>
                    <w:bCs w:val="0"/>
                    <w:color w:val="222222"/>
                    <w:lang w:val="en-US"/>
                  </w:rPr>
                </w:pPr>
                <w:r w:rsidRPr="001F1140">
                  <w:rPr>
                    <w:rFonts w:ascii="Book Antiqua" w:hAnsi="Book Antiqua"/>
                    <w:b w:val="0"/>
                    <w:bCs w:val="0"/>
                    <w:color w:val="222222"/>
                    <w:lang w:val="en-US"/>
                  </w:rPr>
                  <w:t>Location</w:t>
                </w:r>
                <w:r w:rsidR="002E6155">
                  <w:rPr>
                    <w:rFonts w:ascii="Book Antiqua" w:hAnsi="Book Antiqua"/>
                    <w:b w:val="0"/>
                    <w:bCs w:val="0"/>
                    <w:color w:val="222222"/>
                    <w:lang w:val="en-US"/>
                  </w:rPr>
                  <w:t>/ Region</w:t>
                </w:r>
              </w:p>
            </w:tc>
            <w:tc>
              <w:tcPr>
                <w:tcW w:w="4059" w:type="dxa"/>
                <w:shd w:val="clear" w:color="auto" w:fill="A8D08D" w:themeFill="accent6" w:themeFillTint="99"/>
                <w:vAlign w:val="center"/>
              </w:tcPr>
              <w:p w14:paraId="2D86097C" w14:textId="680ADF23" w:rsidR="000704CD" w:rsidRPr="001F1140" w:rsidRDefault="00DE21E4" w:rsidP="002E6155">
                <w:pPr>
                  <w:pStyle w:val="m3573988759691016856ydpfafca645yiv5827141653msonormal"/>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222222"/>
                    <w:lang w:val="en-US"/>
                  </w:rPr>
                </w:pPr>
                <w:r w:rsidRPr="001F1140">
                  <w:rPr>
                    <w:rFonts w:ascii="Book Antiqua" w:hAnsi="Book Antiqua"/>
                    <w:b w:val="0"/>
                    <w:bCs w:val="0"/>
                    <w:color w:val="222222"/>
                    <w:lang w:val="en-US"/>
                  </w:rPr>
                  <w:t>Number of goats distributed</w:t>
                </w:r>
              </w:p>
            </w:tc>
          </w:tr>
          <w:tr w:rsidR="000704CD" w14:paraId="5524D977" w14:textId="77777777" w:rsidTr="001F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09F25B97" w14:textId="58476392" w:rsidR="000704CD" w:rsidRPr="001F1140" w:rsidRDefault="00DE21E4" w:rsidP="001F1140">
                <w:pPr>
                  <w:pStyle w:val="m3573988759691016856ydpfafca645yiv5827141653msonormal"/>
                  <w:jc w:val="center"/>
                  <w:rPr>
                    <w:rFonts w:ascii="Book Antiqua" w:hAnsi="Book Antiqua"/>
                    <w:b w:val="0"/>
                    <w:bCs w:val="0"/>
                    <w:color w:val="222222"/>
                    <w:lang w:val="en-US"/>
                  </w:rPr>
                </w:pPr>
                <w:r w:rsidRPr="001F1140">
                  <w:rPr>
                    <w:rFonts w:ascii="Book Antiqua" w:hAnsi="Book Antiqua"/>
                    <w:b w:val="0"/>
                    <w:bCs w:val="0"/>
                    <w:color w:val="222222"/>
                    <w:lang w:val="en-US"/>
                  </w:rPr>
                  <w:t>Bilal muslim mission of Kenya centres</w:t>
                </w:r>
              </w:p>
            </w:tc>
            <w:tc>
              <w:tcPr>
                <w:tcW w:w="4059" w:type="dxa"/>
                <w:vAlign w:val="center"/>
              </w:tcPr>
              <w:p w14:paraId="31B057CB" w14:textId="6108F381" w:rsidR="000704CD" w:rsidRPr="001F1140" w:rsidRDefault="00DE21E4" w:rsidP="001F1140">
                <w:pPr>
                  <w:pStyle w:val="m3573988759691016856ydpfafca645yiv5827141653msonormal"/>
                  <w:jc w:val="center"/>
                  <w:cnfStyle w:val="000000100000" w:firstRow="0" w:lastRow="0" w:firstColumn="0" w:lastColumn="0" w:oddVBand="0" w:evenVBand="0" w:oddHBand="1" w:evenHBand="0" w:firstRowFirstColumn="0" w:firstRowLastColumn="0" w:lastRowFirstColumn="0" w:lastRowLastColumn="0"/>
                  <w:rPr>
                    <w:rFonts w:ascii="Cambria" w:hAnsi="Cambria"/>
                    <w:color w:val="222222"/>
                    <w:sz w:val="28"/>
                    <w:szCs w:val="28"/>
                    <w:lang w:val="en-US"/>
                  </w:rPr>
                </w:pPr>
                <w:r w:rsidRPr="001F1140">
                  <w:rPr>
                    <w:rFonts w:ascii="Cambria" w:hAnsi="Cambria"/>
                    <w:color w:val="222222"/>
                    <w:sz w:val="28"/>
                    <w:szCs w:val="28"/>
                    <w:lang w:val="en-US"/>
                  </w:rPr>
                  <w:t>450</w:t>
                </w:r>
              </w:p>
            </w:tc>
          </w:tr>
          <w:tr w:rsidR="000704CD" w14:paraId="39AB0B45" w14:textId="77777777" w:rsidTr="001F1140">
            <w:tc>
              <w:tcPr>
                <w:cnfStyle w:val="001000000000" w:firstRow="0" w:lastRow="0" w:firstColumn="1" w:lastColumn="0" w:oddVBand="0" w:evenVBand="0" w:oddHBand="0" w:evenHBand="0" w:firstRowFirstColumn="0" w:firstRowLastColumn="0" w:lastRowFirstColumn="0" w:lastRowLastColumn="0"/>
                <w:tcW w:w="4957" w:type="dxa"/>
                <w:vAlign w:val="center"/>
              </w:tcPr>
              <w:p w14:paraId="01B79874" w14:textId="17BDAA75" w:rsidR="000704CD" w:rsidRPr="001F1140" w:rsidRDefault="001F1140" w:rsidP="001F1140">
                <w:pPr>
                  <w:pStyle w:val="m3573988759691016856ydpfafca645yiv5827141653msonormal"/>
                  <w:rPr>
                    <w:rFonts w:ascii="Book Antiqua" w:hAnsi="Book Antiqua"/>
                    <w:b w:val="0"/>
                    <w:bCs w:val="0"/>
                    <w:color w:val="222222"/>
                    <w:lang w:val="en-US"/>
                  </w:rPr>
                </w:pPr>
                <w:r>
                  <w:rPr>
                    <w:rFonts w:ascii="Book Antiqua" w:hAnsi="Book Antiqua"/>
                    <w:b w:val="0"/>
                    <w:bCs w:val="0"/>
                    <w:color w:val="222222"/>
                    <w:lang w:val="en-US"/>
                  </w:rPr>
                  <w:t xml:space="preserve">      </w:t>
                </w:r>
                <w:r w:rsidR="00DE21E4" w:rsidRPr="001F1140">
                  <w:rPr>
                    <w:rFonts w:ascii="Book Antiqua" w:hAnsi="Book Antiqua"/>
                    <w:b w:val="0"/>
                    <w:bCs w:val="0"/>
                    <w:color w:val="222222"/>
                    <w:lang w:val="en-US"/>
                  </w:rPr>
                  <w:t>Independent centres</w:t>
                </w:r>
              </w:p>
            </w:tc>
            <w:tc>
              <w:tcPr>
                <w:tcW w:w="4059" w:type="dxa"/>
                <w:vAlign w:val="center"/>
              </w:tcPr>
              <w:p w14:paraId="7B605508" w14:textId="5078744A" w:rsidR="000704CD" w:rsidRPr="001F1140" w:rsidRDefault="00DE21E4" w:rsidP="001F1140">
                <w:pPr>
                  <w:pStyle w:val="m3573988759691016856ydpfafca645yiv5827141653msonormal"/>
                  <w:jc w:val="center"/>
                  <w:cnfStyle w:val="000000000000" w:firstRow="0" w:lastRow="0" w:firstColumn="0" w:lastColumn="0" w:oddVBand="0" w:evenVBand="0" w:oddHBand="0" w:evenHBand="0" w:firstRowFirstColumn="0" w:firstRowLastColumn="0" w:lastRowFirstColumn="0" w:lastRowLastColumn="0"/>
                  <w:rPr>
                    <w:rFonts w:ascii="Cambria" w:hAnsi="Cambria"/>
                    <w:color w:val="222222"/>
                    <w:sz w:val="28"/>
                    <w:szCs w:val="28"/>
                    <w:lang w:val="en-US"/>
                  </w:rPr>
                </w:pPr>
                <w:r w:rsidRPr="001F1140">
                  <w:rPr>
                    <w:rFonts w:ascii="Cambria" w:hAnsi="Cambria"/>
                    <w:color w:val="222222"/>
                    <w:sz w:val="28"/>
                    <w:szCs w:val="28"/>
                    <w:lang w:val="en-US"/>
                  </w:rPr>
                  <w:t>296</w:t>
                </w:r>
              </w:p>
            </w:tc>
          </w:tr>
          <w:tr w:rsidR="000704CD" w14:paraId="3A9284CE" w14:textId="77777777" w:rsidTr="001F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1DC2E1B" w14:textId="48F504E6" w:rsidR="000704CD" w:rsidRPr="001F1140" w:rsidRDefault="001F1140" w:rsidP="001F1140">
                <w:pPr>
                  <w:pStyle w:val="m3573988759691016856ydpfafca645yiv5827141653msonormal"/>
                  <w:rPr>
                    <w:rFonts w:ascii="Book Antiqua" w:hAnsi="Book Antiqua"/>
                    <w:b w:val="0"/>
                    <w:bCs w:val="0"/>
                    <w:color w:val="222222"/>
                    <w:lang w:val="en-US"/>
                  </w:rPr>
                </w:pPr>
                <w:r>
                  <w:rPr>
                    <w:rFonts w:ascii="Book Antiqua" w:hAnsi="Book Antiqua"/>
                    <w:b w:val="0"/>
                    <w:bCs w:val="0"/>
                    <w:color w:val="222222"/>
                    <w:lang w:val="en-US"/>
                  </w:rPr>
                  <w:t xml:space="preserve">      </w:t>
                </w:r>
                <w:r w:rsidR="00DE21E4" w:rsidRPr="001F1140">
                  <w:rPr>
                    <w:rFonts w:ascii="Book Antiqua" w:hAnsi="Book Antiqua"/>
                    <w:b w:val="0"/>
                    <w:bCs w:val="0"/>
                    <w:color w:val="222222"/>
                    <w:lang w:val="en-US"/>
                  </w:rPr>
                  <w:t>Mombasa</w:t>
                </w:r>
              </w:p>
            </w:tc>
            <w:tc>
              <w:tcPr>
                <w:tcW w:w="4059" w:type="dxa"/>
                <w:vAlign w:val="center"/>
              </w:tcPr>
              <w:p w14:paraId="26E1AC0F" w14:textId="5D42FDAC" w:rsidR="000704CD" w:rsidRPr="001F1140" w:rsidRDefault="00DE21E4" w:rsidP="001F1140">
                <w:pPr>
                  <w:pStyle w:val="m3573988759691016856ydpfafca645yiv5827141653msonormal"/>
                  <w:jc w:val="center"/>
                  <w:cnfStyle w:val="000000100000" w:firstRow="0" w:lastRow="0" w:firstColumn="0" w:lastColumn="0" w:oddVBand="0" w:evenVBand="0" w:oddHBand="1" w:evenHBand="0" w:firstRowFirstColumn="0" w:firstRowLastColumn="0" w:lastRowFirstColumn="0" w:lastRowLastColumn="0"/>
                  <w:rPr>
                    <w:rFonts w:ascii="Cambria" w:hAnsi="Cambria"/>
                    <w:color w:val="222222"/>
                    <w:sz w:val="28"/>
                    <w:szCs w:val="28"/>
                    <w:lang w:val="en-US"/>
                  </w:rPr>
                </w:pPr>
                <w:r w:rsidRPr="001F1140">
                  <w:rPr>
                    <w:rFonts w:ascii="Cambria" w:hAnsi="Cambria"/>
                    <w:color w:val="222222"/>
                    <w:sz w:val="28"/>
                    <w:szCs w:val="28"/>
                    <w:lang w:val="en-US"/>
                  </w:rPr>
                  <w:t>35</w:t>
                </w:r>
              </w:p>
            </w:tc>
          </w:tr>
          <w:tr w:rsidR="000704CD" w14:paraId="2E150970" w14:textId="77777777" w:rsidTr="001F1140">
            <w:tc>
              <w:tcPr>
                <w:cnfStyle w:val="001000000000" w:firstRow="0" w:lastRow="0" w:firstColumn="1" w:lastColumn="0" w:oddVBand="0" w:evenVBand="0" w:oddHBand="0" w:evenHBand="0" w:firstRowFirstColumn="0" w:firstRowLastColumn="0" w:lastRowFirstColumn="0" w:lastRowLastColumn="0"/>
                <w:tcW w:w="4957" w:type="dxa"/>
                <w:vAlign w:val="center"/>
              </w:tcPr>
              <w:p w14:paraId="21FDA602" w14:textId="268C670F" w:rsidR="000704CD" w:rsidRPr="001F1140" w:rsidRDefault="001F1140" w:rsidP="001F1140">
                <w:pPr>
                  <w:pStyle w:val="m3573988759691016856ydpfafca645yiv5827141653msonormal"/>
                  <w:rPr>
                    <w:rFonts w:ascii="Book Antiqua" w:hAnsi="Book Antiqua"/>
                    <w:b w:val="0"/>
                    <w:bCs w:val="0"/>
                    <w:color w:val="222222"/>
                    <w:lang w:val="en-US"/>
                  </w:rPr>
                </w:pPr>
                <w:r>
                  <w:rPr>
                    <w:rFonts w:ascii="Book Antiqua" w:hAnsi="Book Antiqua"/>
                    <w:b w:val="0"/>
                    <w:bCs w:val="0"/>
                    <w:color w:val="222222"/>
                    <w:lang w:val="en-US"/>
                  </w:rPr>
                  <w:t xml:space="preserve">      </w:t>
                </w:r>
                <w:r w:rsidR="00DE21E4" w:rsidRPr="001F1140">
                  <w:rPr>
                    <w:rFonts w:ascii="Book Antiqua" w:hAnsi="Book Antiqua"/>
                    <w:b w:val="0"/>
                    <w:bCs w:val="0"/>
                    <w:color w:val="222222"/>
                    <w:lang w:val="en-US"/>
                  </w:rPr>
                  <w:t>Lamu, Malindi, Kilifi and Tana River</w:t>
                </w:r>
              </w:p>
            </w:tc>
            <w:tc>
              <w:tcPr>
                <w:tcW w:w="4059" w:type="dxa"/>
                <w:vAlign w:val="center"/>
              </w:tcPr>
              <w:p w14:paraId="1AD66608" w14:textId="1E1430CB" w:rsidR="000704CD" w:rsidRPr="001F1140" w:rsidRDefault="00DE21E4" w:rsidP="001F1140">
                <w:pPr>
                  <w:pStyle w:val="m3573988759691016856ydpfafca645yiv5827141653msonormal"/>
                  <w:jc w:val="center"/>
                  <w:cnfStyle w:val="000000000000" w:firstRow="0" w:lastRow="0" w:firstColumn="0" w:lastColumn="0" w:oddVBand="0" w:evenVBand="0" w:oddHBand="0" w:evenHBand="0" w:firstRowFirstColumn="0" w:firstRowLastColumn="0" w:lastRowFirstColumn="0" w:lastRowLastColumn="0"/>
                  <w:rPr>
                    <w:rFonts w:ascii="Cambria" w:hAnsi="Cambria"/>
                    <w:color w:val="222222"/>
                    <w:sz w:val="28"/>
                    <w:szCs w:val="28"/>
                    <w:lang w:val="en-US"/>
                  </w:rPr>
                </w:pPr>
                <w:r w:rsidRPr="001F1140">
                  <w:rPr>
                    <w:rFonts w:ascii="Cambria" w:hAnsi="Cambria"/>
                    <w:color w:val="222222"/>
                    <w:sz w:val="28"/>
                    <w:szCs w:val="28"/>
                    <w:lang w:val="en-US"/>
                  </w:rPr>
                  <w:t>65</w:t>
                </w:r>
              </w:p>
            </w:tc>
          </w:tr>
          <w:tr w:rsidR="00C13846" w14:paraId="12BCF250" w14:textId="77777777" w:rsidTr="001F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7AD02EF" w14:textId="62A477C7" w:rsidR="00C13846" w:rsidRPr="00C13846" w:rsidRDefault="00C13846" w:rsidP="001F1140">
                <w:pPr>
                  <w:pStyle w:val="m3573988759691016856ydpfafca645yiv5827141653msonormal"/>
                  <w:rPr>
                    <w:rFonts w:ascii="Book Antiqua" w:hAnsi="Book Antiqua"/>
                    <w:b w:val="0"/>
                    <w:color w:val="222222"/>
                    <w:lang w:val="en-US"/>
                  </w:rPr>
                </w:pPr>
                <w:r>
                  <w:rPr>
                    <w:rFonts w:ascii="Book Antiqua" w:hAnsi="Book Antiqua"/>
                    <w:b w:val="0"/>
                    <w:color w:val="222222"/>
                    <w:lang w:val="en-US"/>
                  </w:rPr>
                  <w:t xml:space="preserve">      Upcountry </w:t>
                </w:r>
              </w:p>
            </w:tc>
            <w:tc>
              <w:tcPr>
                <w:tcW w:w="4059" w:type="dxa"/>
                <w:vAlign w:val="center"/>
              </w:tcPr>
              <w:p w14:paraId="335659BA" w14:textId="39CC4A69" w:rsidR="00C13846" w:rsidRPr="001F1140" w:rsidRDefault="00C13846" w:rsidP="001F1140">
                <w:pPr>
                  <w:pStyle w:val="m3573988759691016856ydpfafca645yiv5827141653msonormal"/>
                  <w:jc w:val="center"/>
                  <w:cnfStyle w:val="000000100000" w:firstRow="0" w:lastRow="0" w:firstColumn="0" w:lastColumn="0" w:oddVBand="0" w:evenVBand="0" w:oddHBand="1" w:evenHBand="0" w:firstRowFirstColumn="0" w:firstRowLastColumn="0" w:lastRowFirstColumn="0" w:lastRowLastColumn="0"/>
                  <w:rPr>
                    <w:rFonts w:ascii="Cambria" w:hAnsi="Cambria"/>
                    <w:color w:val="222222"/>
                    <w:sz w:val="28"/>
                    <w:szCs w:val="28"/>
                    <w:lang w:val="en-US"/>
                  </w:rPr>
                </w:pPr>
                <w:r>
                  <w:rPr>
                    <w:rFonts w:ascii="Cambria" w:hAnsi="Cambria"/>
                    <w:color w:val="222222"/>
                    <w:sz w:val="28"/>
                    <w:szCs w:val="28"/>
                    <w:lang w:val="en-US"/>
                  </w:rPr>
                  <w:t>150</w:t>
                </w:r>
              </w:p>
            </w:tc>
          </w:tr>
          <w:tr w:rsidR="00916A21" w14:paraId="31C62BFB" w14:textId="77777777" w:rsidTr="001F1140">
            <w:trPr>
              <w:trHeight w:val="43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8D08D" w:themeFill="accent6" w:themeFillTint="99"/>
                <w:vAlign w:val="center"/>
              </w:tcPr>
              <w:p w14:paraId="624FFDBD" w14:textId="1D537E3D" w:rsidR="00916A21" w:rsidRPr="001F1140" w:rsidRDefault="00916A21" w:rsidP="001F1140">
                <w:pPr>
                  <w:pStyle w:val="m3573988759691016856ydpfafca645yiv5827141653msonormal"/>
                  <w:jc w:val="center"/>
                  <w:rPr>
                    <w:rFonts w:ascii="Cambria" w:hAnsi="Cambria"/>
                    <w:color w:val="222222"/>
                    <w:sz w:val="28"/>
                    <w:szCs w:val="28"/>
                    <w:lang w:val="en-US"/>
                  </w:rPr>
                </w:pPr>
                <w:r w:rsidRPr="002E6155">
                  <w:rPr>
                    <w:rFonts w:ascii="Book Antiqua" w:hAnsi="Book Antiqua"/>
                    <w:color w:val="222222"/>
                    <w:sz w:val="28"/>
                    <w:szCs w:val="28"/>
                    <w:lang w:val="en-US"/>
                  </w:rPr>
                  <w:t>Total</w:t>
                </w:r>
                <w:r w:rsidRPr="001F1140">
                  <w:rPr>
                    <w:rFonts w:ascii="Cambria" w:hAnsi="Cambria"/>
                    <w:color w:val="222222"/>
                    <w:sz w:val="28"/>
                    <w:szCs w:val="28"/>
                    <w:lang w:val="en-US"/>
                  </w:rPr>
                  <w:t xml:space="preserve">                                         </w:t>
                </w:r>
                <w:r w:rsidR="00C13846">
                  <w:rPr>
                    <w:rFonts w:ascii="Cambria" w:hAnsi="Cambria"/>
                    <w:color w:val="222222"/>
                    <w:sz w:val="28"/>
                    <w:szCs w:val="28"/>
                    <w:lang w:val="en-US"/>
                  </w:rPr>
                  <w:t xml:space="preserve">                             996</w:t>
                </w:r>
              </w:p>
            </w:tc>
          </w:tr>
        </w:tbl>
        <w:p w14:paraId="37C1AD48" w14:textId="09AEB3A2" w:rsidR="002E6155" w:rsidRDefault="002E6155" w:rsidP="002E6155">
          <w:pPr>
            <w:pBdr>
              <w:bottom w:val="single" w:sz="12" w:space="4" w:color="70AD47" w:themeColor="accent6"/>
            </w:pBdr>
            <w:spacing w:after="300" w:line="240" w:lineRule="auto"/>
            <w:contextualSpacing/>
            <w:rPr>
              <w:rFonts w:asciiTheme="majorHAnsi" w:eastAsiaTheme="majorEastAsia" w:hAnsiTheme="majorHAnsi" w:cstheme="majorBidi"/>
              <w:color w:val="323E4F" w:themeColor="text2" w:themeShade="BF"/>
              <w:spacing w:val="5"/>
              <w:sz w:val="52"/>
              <w:szCs w:val="52"/>
            </w:rPr>
          </w:pPr>
        </w:p>
        <w:p w14:paraId="149714F8" w14:textId="7FD03B8A" w:rsidR="002E6155" w:rsidRPr="002E6155" w:rsidRDefault="002E6155" w:rsidP="002E6155">
          <w:pPr>
            <w:pBdr>
              <w:bottom w:val="single" w:sz="12" w:space="4" w:color="70AD47" w:themeColor="accent6"/>
            </w:pBdr>
            <w:spacing w:after="300" w:line="240" w:lineRule="auto"/>
            <w:contextualSpacing/>
            <w:rPr>
              <w:rFonts w:ascii="Book Antiqua" w:eastAsiaTheme="majorEastAsia" w:hAnsi="Book Antiqua" w:cstheme="majorBidi"/>
              <w:color w:val="323E4F" w:themeColor="text2" w:themeShade="BF"/>
              <w:spacing w:val="5"/>
              <w:sz w:val="24"/>
              <w:szCs w:val="24"/>
            </w:rPr>
          </w:pPr>
          <w:r w:rsidRPr="002E6155">
            <w:rPr>
              <w:rFonts w:ascii="Book Antiqua" w:eastAsiaTheme="majorEastAsia" w:hAnsi="Book Antiqua" w:cstheme="majorBidi"/>
              <w:color w:val="323E4F" w:themeColor="text2" w:themeShade="BF"/>
              <w:spacing w:val="5"/>
              <w:sz w:val="24"/>
              <w:szCs w:val="24"/>
            </w:rPr>
            <w:t>Appreciation</w:t>
          </w:r>
        </w:p>
        <w:p w14:paraId="67C60946" w14:textId="7B2A6677" w:rsidR="000704CD" w:rsidRPr="00383EC8" w:rsidRDefault="002E6155" w:rsidP="00DD6F68">
          <w:pPr>
            <w:pStyle w:val="m3573988759691016856ydpfafca645yiv5827141653msonormal"/>
            <w:shd w:val="clear" w:color="auto" w:fill="FFFFFF"/>
            <w:rPr>
              <w:rFonts w:ascii="Book Antiqua" w:hAnsi="Book Antiqua"/>
              <w:color w:val="222222"/>
              <w:lang w:val="en-US"/>
            </w:rPr>
          </w:pPr>
          <w:r>
            <w:rPr>
              <w:rFonts w:ascii="Book Antiqua" w:hAnsi="Book Antiqua"/>
              <w:color w:val="222222"/>
              <w:lang w:val="en-US"/>
            </w:rPr>
            <w:t xml:space="preserve">The Bilal Muslim Mission of Kenya is appreciative of the support it has received from donors as a result of which it has been possible for numerous families to celebrate Eid ul Adha in a joyous and memorable way this year. </w:t>
          </w:r>
        </w:p>
        <w:p w14:paraId="50A648D7" w14:textId="77777777" w:rsidR="000704CD" w:rsidRDefault="000704CD" w:rsidP="00DD6F68">
          <w:pPr>
            <w:pStyle w:val="m3573988759691016856ydpfafca645yiv5827141653msonormal"/>
            <w:shd w:val="clear" w:color="auto" w:fill="FFFFFF"/>
            <w:rPr>
              <w:rFonts w:ascii="Cambria" w:hAnsi="Cambria"/>
              <w:b/>
              <w:bCs/>
              <w:color w:val="222222"/>
              <w:sz w:val="28"/>
              <w:szCs w:val="28"/>
              <w:u w:val="single"/>
            </w:rPr>
          </w:pPr>
        </w:p>
        <w:p w14:paraId="3FAA6A81" w14:textId="07C4ADDC" w:rsidR="00BE3BB0" w:rsidRPr="00BE3BB0" w:rsidRDefault="00D75AD1" w:rsidP="00BE3BB0"/>
      </w:sdtContent>
    </w:sdt>
    <w:sectPr w:rsidR="00BE3BB0" w:rsidRPr="00BE3BB0" w:rsidSect="0095368D">
      <w:headerReference w:type="default" r:id="rId26"/>
      <w:footerReference w:type="default" r:id="rId27"/>
      <w:pgSz w:w="11906" w:h="16838"/>
      <w:pgMar w:top="1134" w:right="1440" w:bottom="993"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10000" w14:textId="77777777" w:rsidR="00D75AD1" w:rsidRDefault="00D75AD1" w:rsidP="00C55B3F">
      <w:pPr>
        <w:spacing w:after="0" w:line="240" w:lineRule="auto"/>
      </w:pPr>
      <w:r>
        <w:separator/>
      </w:r>
    </w:p>
  </w:endnote>
  <w:endnote w:type="continuationSeparator" w:id="0">
    <w:p w14:paraId="63FE031A" w14:textId="77777777" w:rsidR="00D75AD1" w:rsidRDefault="00D75AD1" w:rsidP="00C5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thmani-scrip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ECD97" w14:textId="7568F405" w:rsidR="00C55B3F" w:rsidRDefault="00C55B3F" w:rsidP="00C55B3F">
    <w:pPr>
      <w:pStyle w:val="Footer"/>
      <w:ind w:left="-1418"/>
      <w:jc w:val="center"/>
      <w:rPr>
        <w:caps/>
        <w:noProof/>
        <w:color w:val="4472C4" w:themeColor="accent1"/>
      </w:rPr>
    </w:pPr>
    <w:r>
      <w:rPr>
        <w:caps/>
        <w:noProof/>
        <w:color w:val="4472C4" w:themeColor="accent1"/>
      </w:rPr>
      <w:drawing>
        <wp:inline distT="0" distB="0" distL="0" distR="0" wp14:anchorId="56665C4D" wp14:editId="0514FA21">
          <wp:extent cx="7556320" cy="908685"/>
          <wp:effectExtent l="0" t="0" r="698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890" cy="909956"/>
                  </a:xfrm>
                  <a:prstGeom prst="rect">
                    <a:avLst/>
                  </a:prstGeom>
                </pic:spPr>
              </pic:pic>
            </a:graphicData>
          </a:graphic>
        </wp:inline>
      </w:drawing>
    </w:r>
  </w:p>
  <w:p w14:paraId="52A93D3A" w14:textId="77777777" w:rsidR="00C55B3F" w:rsidRDefault="00C55B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86283" w14:textId="77777777" w:rsidR="00D75AD1" w:rsidRDefault="00D75AD1" w:rsidP="00C55B3F">
      <w:pPr>
        <w:spacing w:after="0" w:line="240" w:lineRule="auto"/>
      </w:pPr>
      <w:r>
        <w:separator/>
      </w:r>
    </w:p>
  </w:footnote>
  <w:footnote w:type="continuationSeparator" w:id="0">
    <w:p w14:paraId="12A2D18E" w14:textId="77777777" w:rsidR="00D75AD1" w:rsidRDefault="00D75AD1" w:rsidP="00C5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33B2" w14:textId="22E836C2" w:rsidR="00C55B3F" w:rsidRDefault="00C55B3F" w:rsidP="00C55B3F">
    <w:pPr>
      <w:pStyle w:val="Header"/>
      <w:ind w:left="-1418"/>
    </w:pPr>
    <w:r>
      <w:rPr>
        <w:noProof/>
      </w:rPr>
      <w:drawing>
        <wp:inline distT="0" distB="0" distL="0" distR="0" wp14:anchorId="41896AB2" wp14:editId="391B3771">
          <wp:extent cx="7555865" cy="11430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65350"/>
    <w:multiLevelType w:val="hybridMultilevel"/>
    <w:tmpl w:val="A97451F8"/>
    <w:lvl w:ilvl="0" w:tplc="FFFC03D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DF352F7"/>
    <w:multiLevelType w:val="hybridMultilevel"/>
    <w:tmpl w:val="127C61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06B14C0"/>
    <w:multiLevelType w:val="hybridMultilevel"/>
    <w:tmpl w:val="7F10E624"/>
    <w:lvl w:ilvl="0" w:tplc="DE38A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A40108"/>
    <w:multiLevelType w:val="hybridMultilevel"/>
    <w:tmpl w:val="7FB4AA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05E1BC7"/>
    <w:multiLevelType w:val="hybridMultilevel"/>
    <w:tmpl w:val="A04AC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3F"/>
    <w:rsid w:val="00002E77"/>
    <w:rsid w:val="000112CF"/>
    <w:rsid w:val="00011687"/>
    <w:rsid w:val="000176AC"/>
    <w:rsid w:val="00052E45"/>
    <w:rsid w:val="000704CD"/>
    <w:rsid w:val="000C25B2"/>
    <w:rsid w:val="000F2CEF"/>
    <w:rsid w:val="0011187A"/>
    <w:rsid w:val="00143011"/>
    <w:rsid w:val="0016658D"/>
    <w:rsid w:val="00171252"/>
    <w:rsid w:val="00184A9C"/>
    <w:rsid w:val="001922DC"/>
    <w:rsid w:val="001A60AF"/>
    <w:rsid w:val="001F1140"/>
    <w:rsid w:val="0020040B"/>
    <w:rsid w:val="002276E8"/>
    <w:rsid w:val="00231221"/>
    <w:rsid w:val="00237C56"/>
    <w:rsid w:val="00264B26"/>
    <w:rsid w:val="002A41F7"/>
    <w:rsid w:val="002C61AA"/>
    <w:rsid w:val="002E6155"/>
    <w:rsid w:val="002E6CE3"/>
    <w:rsid w:val="002F07EB"/>
    <w:rsid w:val="002F54CC"/>
    <w:rsid w:val="003073AB"/>
    <w:rsid w:val="003202C9"/>
    <w:rsid w:val="00321681"/>
    <w:rsid w:val="00324609"/>
    <w:rsid w:val="00346423"/>
    <w:rsid w:val="00373A26"/>
    <w:rsid w:val="00383EC8"/>
    <w:rsid w:val="0038518B"/>
    <w:rsid w:val="003C0194"/>
    <w:rsid w:val="003C2465"/>
    <w:rsid w:val="003C70CA"/>
    <w:rsid w:val="003D306C"/>
    <w:rsid w:val="003E7614"/>
    <w:rsid w:val="003F31E3"/>
    <w:rsid w:val="00410917"/>
    <w:rsid w:val="004141E0"/>
    <w:rsid w:val="004445ED"/>
    <w:rsid w:val="00445248"/>
    <w:rsid w:val="004905FD"/>
    <w:rsid w:val="00491404"/>
    <w:rsid w:val="00493346"/>
    <w:rsid w:val="004C71C8"/>
    <w:rsid w:val="004E05C2"/>
    <w:rsid w:val="0050062C"/>
    <w:rsid w:val="00522C4A"/>
    <w:rsid w:val="00522F7E"/>
    <w:rsid w:val="0053491C"/>
    <w:rsid w:val="00555505"/>
    <w:rsid w:val="0056463F"/>
    <w:rsid w:val="00567C5F"/>
    <w:rsid w:val="00572F59"/>
    <w:rsid w:val="00577DFC"/>
    <w:rsid w:val="005A332D"/>
    <w:rsid w:val="005B1FDA"/>
    <w:rsid w:val="005D3B0C"/>
    <w:rsid w:val="005D3B2F"/>
    <w:rsid w:val="005E35ED"/>
    <w:rsid w:val="005F581F"/>
    <w:rsid w:val="00613767"/>
    <w:rsid w:val="00620BFB"/>
    <w:rsid w:val="00642149"/>
    <w:rsid w:val="00657925"/>
    <w:rsid w:val="00660900"/>
    <w:rsid w:val="00671DA1"/>
    <w:rsid w:val="006830EF"/>
    <w:rsid w:val="006A3697"/>
    <w:rsid w:val="006B2F84"/>
    <w:rsid w:val="006B5106"/>
    <w:rsid w:val="006F4907"/>
    <w:rsid w:val="006F515F"/>
    <w:rsid w:val="006F5940"/>
    <w:rsid w:val="00720E5D"/>
    <w:rsid w:val="007326F5"/>
    <w:rsid w:val="0075187E"/>
    <w:rsid w:val="007642D6"/>
    <w:rsid w:val="00766097"/>
    <w:rsid w:val="00771432"/>
    <w:rsid w:val="00776299"/>
    <w:rsid w:val="00784D58"/>
    <w:rsid w:val="007E7D43"/>
    <w:rsid w:val="00803B7A"/>
    <w:rsid w:val="008246DD"/>
    <w:rsid w:val="00834280"/>
    <w:rsid w:val="008364A9"/>
    <w:rsid w:val="00843F01"/>
    <w:rsid w:val="00892854"/>
    <w:rsid w:val="008C3B16"/>
    <w:rsid w:val="008C3FC1"/>
    <w:rsid w:val="008C6852"/>
    <w:rsid w:val="0091569E"/>
    <w:rsid w:val="00916A21"/>
    <w:rsid w:val="00935AA7"/>
    <w:rsid w:val="00941026"/>
    <w:rsid w:val="0095368D"/>
    <w:rsid w:val="00957501"/>
    <w:rsid w:val="00960CB5"/>
    <w:rsid w:val="009A6A75"/>
    <w:rsid w:val="009C5F82"/>
    <w:rsid w:val="00A02443"/>
    <w:rsid w:val="00A17FEF"/>
    <w:rsid w:val="00A36C22"/>
    <w:rsid w:val="00A61CEA"/>
    <w:rsid w:val="00A63190"/>
    <w:rsid w:val="00A75D1C"/>
    <w:rsid w:val="00A82327"/>
    <w:rsid w:val="00A83BCA"/>
    <w:rsid w:val="00AA6A08"/>
    <w:rsid w:val="00AC42FD"/>
    <w:rsid w:val="00AC58C2"/>
    <w:rsid w:val="00BB36A2"/>
    <w:rsid w:val="00BD7C4A"/>
    <w:rsid w:val="00BE3BB0"/>
    <w:rsid w:val="00C015C2"/>
    <w:rsid w:val="00C13846"/>
    <w:rsid w:val="00C34A1B"/>
    <w:rsid w:val="00C55B3F"/>
    <w:rsid w:val="00C90E77"/>
    <w:rsid w:val="00C928C7"/>
    <w:rsid w:val="00CA0FFD"/>
    <w:rsid w:val="00CC5A59"/>
    <w:rsid w:val="00CC5C67"/>
    <w:rsid w:val="00CE6FE0"/>
    <w:rsid w:val="00CF7E3A"/>
    <w:rsid w:val="00D0187A"/>
    <w:rsid w:val="00D06C21"/>
    <w:rsid w:val="00D40393"/>
    <w:rsid w:val="00D4364E"/>
    <w:rsid w:val="00D556AB"/>
    <w:rsid w:val="00D6070B"/>
    <w:rsid w:val="00D614E2"/>
    <w:rsid w:val="00D75AD1"/>
    <w:rsid w:val="00D90E85"/>
    <w:rsid w:val="00DA5F6B"/>
    <w:rsid w:val="00DB234C"/>
    <w:rsid w:val="00DD6F68"/>
    <w:rsid w:val="00DE21E4"/>
    <w:rsid w:val="00DE4D54"/>
    <w:rsid w:val="00DF6D05"/>
    <w:rsid w:val="00E0582D"/>
    <w:rsid w:val="00E12155"/>
    <w:rsid w:val="00E43566"/>
    <w:rsid w:val="00EE55F6"/>
    <w:rsid w:val="00F03529"/>
    <w:rsid w:val="00F06B42"/>
    <w:rsid w:val="00F13BD7"/>
    <w:rsid w:val="00F23FA7"/>
    <w:rsid w:val="00F525E0"/>
    <w:rsid w:val="00F60D9E"/>
    <w:rsid w:val="00F64DBE"/>
    <w:rsid w:val="00F75FC4"/>
    <w:rsid w:val="00FE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E709D"/>
  <w15:chartTrackingRefBased/>
  <w15:docId w15:val="{991888C7-7A86-4744-9CBC-F9D8F672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140"/>
  </w:style>
  <w:style w:type="paragraph" w:styleId="Heading1">
    <w:name w:val="heading 1"/>
    <w:basedOn w:val="Normal"/>
    <w:next w:val="Normal"/>
    <w:link w:val="Heading1Char"/>
    <w:uiPriority w:val="9"/>
    <w:qFormat/>
    <w:rsid w:val="001F1140"/>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114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F114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F114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F114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F114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F114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F1140"/>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F114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B3F"/>
  </w:style>
  <w:style w:type="paragraph" w:styleId="Footer">
    <w:name w:val="footer"/>
    <w:basedOn w:val="Normal"/>
    <w:link w:val="FooterChar"/>
    <w:uiPriority w:val="99"/>
    <w:unhideWhenUsed/>
    <w:rsid w:val="00C55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B3F"/>
  </w:style>
  <w:style w:type="paragraph" w:styleId="NoSpacing">
    <w:name w:val="No Spacing"/>
    <w:link w:val="NoSpacingChar"/>
    <w:uiPriority w:val="1"/>
    <w:qFormat/>
    <w:rsid w:val="001F1140"/>
    <w:pPr>
      <w:spacing w:after="0" w:line="240" w:lineRule="auto"/>
    </w:pPr>
  </w:style>
  <w:style w:type="character" w:customStyle="1" w:styleId="NoSpacingChar">
    <w:name w:val="No Spacing Char"/>
    <w:basedOn w:val="DefaultParagraphFont"/>
    <w:link w:val="NoSpacing"/>
    <w:uiPriority w:val="1"/>
    <w:rsid w:val="00C55B3F"/>
  </w:style>
  <w:style w:type="table" w:styleId="ListTable4-Accent6">
    <w:name w:val="List Table 4 Accent 6"/>
    <w:basedOn w:val="TableNormal"/>
    <w:uiPriority w:val="49"/>
    <w:rsid w:val="009536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73A26"/>
    <w:pPr>
      <w:ind w:left="720"/>
      <w:contextualSpacing/>
    </w:pPr>
  </w:style>
  <w:style w:type="character" w:customStyle="1" w:styleId="Heading1Char">
    <w:name w:val="Heading 1 Char"/>
    <w:basedOn w:val="DefaultParagraphFont"/>
    <w:link w:val="Heading1"/>
    <w:uiPriority w:val="9"/>
    <w:rsid w:val="001F11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F1140"/>
    <w:rPr>
      <w:rFonts w:asciiTheme="majorHAnsi" w:eastAsiaTheme="majorEastAsia" w:hAnsiTheme="majorHAnsi" w:cstheme="majorBidi"/>
      <w:color w:val="404040" w:themeColor="text1" w:themeTint="BF"/>
      <w:sz w:val="28"/>
      <w:szCs w:val="28"/>
    </w:rPr>
  </w:style>
  <w:style w:type="paragraph" w:styleId="IntenseQuote">
    <w:name w:val="Intense Quote"/>
    <w:basedOn w:val="Normal"/>
    <w:next w:val="Normal"/>
    <w:link w:val="IntenseQuoteChar"/>
    <w:uiPriority w:val="30"/>
    <w:qFormat/>
    <w:rsid w:val="001F114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F1140"/>
    <w:rPr>
      <w:rFonts w:asciiTheme="majorHAnsi" w:eastAsiaTheme="majorEastAsia" w:hAnsiTheme="majorHAnsi" w:cstheme="majorBidi"/>
      <w:color w:val="4472C4" w:themeColor="accent1"/>
      <w:sz w:val="28"/>
      <w:szCs w:val="28"/>
    </w:rPr>
  </w:style>
  <w:style w:type="paragraph" w:customStyle="1" w:styleId="m3573988759691016856ydpfafca645yiv5827141653msonormal">
    <w:name w:val="m_3573988759691016856ydpfafca645yiv5827141653msonormal"/>
    <w:basedOn w:val="Normal"/>
    <w:rsid w:val="00DD6F68"/>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aya-word">
    <w:name w:val="aya-word"/>
    <w:basedOn w:val="DefaultParagraphFont"/>
    <w:rsid w:val="00957501"/>
  </w:style>
  <w:style w:type="table" w:styleId="TableGrid">
    <w:name w:val="Table Grid"/>
    <w:basedOn w:val="TableNormal"/>
    <w:uiPriority w:val="39"/>
    <w:rsid w:val="00070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F1140"/>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F114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F1140"/>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F1140"/>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F1140"/>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1F1140"/>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F1140"/>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1F114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F114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F1140"/>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F114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F1140"/>
    <w:rPr>
      <w:rFonts w:asciiTheme="majorHAnsi" w:eastAsiaTheme="majorEastAsia" w:hAnsiTheme="majorHAnsi" w:cstheme="majorBidi"/>
      <w:sz w:val="24"/>
      <w:szCs w:val="24"/>
    </w:rPr>
  </w:style>
  <w:style w:type="character" w:styleId="Strong">
    <w:name w:val="Strong"/>
    <w:basedOn w:val="DefaultParagraphFont"/>
    <w:uiPriority w:val="22"/>
    <w:qFormat/>
    <w:rsid w:val="001F1140"/>
    <w:rPr>
      <w:b/>
      <w:bCs/>
    </w:rPr>
  </w:style>
  <w:style w:type="character" w:styleId="Emphasis">
    <w:name w:val="Emphasis"/>
    <w:basedOn w:val="DefaultParagraphFont"/>
    <w:uiPriority w:val="20"/>
    <w:qFormat/>
    <w:rsid w:val="001F1140"/>
    <w:rPr>
      <w:i/>
      <w:iCs/>
    </w:rPr>
  </w:style>
  <w:style w:type="paragraph" w:styleId="Quote">
    <w:name w:val="Quote"/>
    <w:basedOn w:val="Normal"/>
    <w:next w:val="Normal"/>
    <w:link w:val="QuoteChar"/>
    <w:uiPriority w:val="29"/>
    <w:qFormat/>
    <w:rsid w:val="001F114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F1140"/>
    <w:rPr>
      <w:i/>
      <w:iCs/>
      <w:color w:val="404040" w:themeColor="text1" w:themeTint="BF"/>
    </w:rPr>
  </w:style>
  <w:style w:type="character" w:styleId="SubtleEmphasis">
    <w:name w:val="Subtle Emphasis"/>
    <w:basedOn w:val="DefaultParagraphFont"/>
    <w:uiPriority w:val="19"/>
    <w:qFormat/>
    <w:rsid w:val="001F1140"/>
    <w:rPr>
      <w:i/>
      <w:iCs/>
      <w:color w:val="404040" w:themeColor="text1" w:themeTint="BF"/>
    </w:rPr>
  </w:style>
  <w:style w:type="character" w:styleId="IntenseEmphasis">
    <w:name w:val="Intense Emphasis"/>
    <w:basedOn w:val="DefaultParagraphFont"/>
    <w:uiPriority w:val="21"/>
    <w:qFormat/>
    <w:rsid w:val="001F1140"/>
    <w:rPr>
      <w:b/>
      <w:bCs/>
      <w:i/>
      <w:iCs/>
    </w:rPr>
  </w:style>
  <w:style w:type="character" w:styleId="SubtleReference">
    <w:name w:val="Subtle Reference"/>
    <w:basedOn w:val="DefaultParagraphFont"/>
    <w:uiPriority w:val="31"/>
    <w:qFormat/>
    <w:rsid w:val="001F114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1140"/>
    <w:rPr>
      <w:b/>
      <w:bCs/>
      <w:smallCaps/>
      <w:spacing w:val="5"/>
      <w:u w:val="single"/>
    </w:rPr>
  </w:style>
  <w:style w:type="character" w:styleId="BookTitle">
    <w:name w:val="Book Title"/>
    <w:basedOn w:val="DefaultParagraphFont"/>
    <w:uiPriority w:val="33"/>
    <w:qFormat/>
    <w:rsid w:val="001F1140"/>
    <w:rPr>
      <w:b/>
      <w:bCs/>
      <w:smallCaps/>
    </w:rPr>
  </w:style>
  <w:style w:type="paragraph" w:styleId="TOCHeading">
    <w:name w:val="TOC Heading"/>
    <w:basedOn w:val="Heading1"/>
    <w:next w:val="Normal"/>
    <w:uiPriority w:val="39"/>
    <w:semiHidden/>
    <w:unhideWhenUsed/>
    <w:qFormat/>
    <w:rsid w:val="001F1140"/>
    <w:pPr>
      <w:outlineLvl w:val="9"/>
    </w:pPr>
  </w:style>
  <w:style w:type="table" w:styleId="GridTable5Dark-Accent6">
    <w:name w:val="Grid Table 5 Dark Accent 6"/>
    <w:basedOn w:val="TableNormal"/>
    <w:uiPriority w:val="50"/>
    <w:rsid w:val="001F11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2-Accent6">
    <w:name w:val="Grid Table 2 Accent 6"/>
    <w:basedOn w:val="TableNormal"/>
    <w:uiPriority w:val="47"/>
    <w:rsid w:val="001F114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29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62D61-18A8-4C59-AC05-96F29374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Mohaddisa Molu</dc:creator>
  <cp:keywords/>
  <dc:description/>
  <cp:lastModifiedBy>User</cp:lastModifiedBy>
  <cp:revision>4</cp:revision>
  <cp:lastPrinted>2023-06-22T09:18:00Z</cp:lastPrinted>
  <dcterms:created xsi:type="dcterms:W3CDTF">2023-07-07T10:55:00Z</dcterms:created>
  <dcterms:modified xsi:type="dcterms:W3CDTF">2023-07-10T09:13:00Z</dcterms:modified>
</cp:coreProperties>
</file>